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D1" w:rsidRDefault="00D14ACD" w:rsidP="0013715C">
      <w:pPr>
        <w:jc w:val="center"/>
        <w:rPr>
          <w:i/>
          <w:lang w:val="uk-UA"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6" o:title=""/>
          </v:shape>
        </w:pict>
      </w:r>
      <w:r w:rsidR="00E646D1">
        <w:rPr>
          <w:i/>
          <w:lang w:val="uk-UA"/>
        </w:rPr>
        <w:t xml:space="preserve">             </w:t>
      </w:r>
    </w:p>
    <w:p w:rsidR="00E646D1" w:rsidRDefault="00E646D1" w:rsidP="0013715C">
      <w:pPr>
        <w:jc w:val="center"/>
        <w:rPr>
          <w:i/>
          <w:lang w:val="uk-UA"/>
        </w:rPr>
      </w:pPr>
    </w:p>
    <w:p w:rsidR="00E646D1" w:rsidRPr="004709C8" w:rsidRDefault="00E646D1" w:rsidP="0013715C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 w:rsidRPr="004709C8">
        <w:rPr>
          <w:sz w:val="32"/>
          <w:szCs w:val="32"/>
        </w:rPr>
        <w:t xml:space="preserve">ЛЕТИЧІВСЬКА СЕЛИЩНА РАДА </w:t>
      </w:r>
    </w:p>
    <w:p w:rsidR="00E646D1" w:rsidRPr="00631FA6" w:rsidRDefault="00E646D1" w:rsidP="0013715C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ХМЕЛЬНИЦЬКОГО РАЙОНУ </w:t>
      </w:r>
      <w:r w:rsidRPr="00631FA6">
        <w:rPr>
          <w:sz w:val="32"/>
          <w:szCs w:val="32"/>
        </w:rPr>
        <w:t>ХМЕЛЬНИЦЬКОЇ ОБЛАСТІ</w:t>
      </w:r>
    </w:p>
    <w:p w:rsidR="00E646D1" w:rsidRPr="0065121E" w:rsidRDefault="00E646D1" w:rsidP="0013715C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  <w:r w:rsidRPr="0065121E">
        <w:rPr>
          <w:b/>
          <w:sz w:val="32"/>
          <w:szCs w:val="32"/>
        </w:rPr>
        <w:t xml:space="preserve"> </w:t>
      </w:r>
    </w:p>
    <w:p w:rsidR="00E646D1" w:rsidRDefault="00E646D1" w:rsidP="0013715C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E646D1" w:rsidRDefault="00E646D1" w:rsidP="0013715C">
      <w:pPr>
        <w:tabs>
          <w:tab w:val="left" w:pos="660"/>
        </w:tabs>
        <w:jc w:val="both"/>
        <w:rPr>
          <w:b/>
          <w:sz w:val="36"/>
          <w:lang w:val="uk-UA"/>
        </w:rPr>
      </w:pPr>
    </w:p>
    <w:p w:rsidR="00E646D1" w:rsidRDefault="00D14ACD" w:rsidP="0013715C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E646D1">
        <w:rPr>
          <w:sz w:val="28"/>
          <w:szCs w:val="28"/>
          <w:lang w:val="uk-UA"/>
        </w:rPr>
        <w:t xml:space="preserve">.02.2023 р.              </w:t>
      </w:r>
      <w:r w:rsidR="00E646D1" w:rsidRPr="0065121E">
        <w:rPr>
          <w:sz w:val="28"/>
          <w:szCs w:val="28"/>
          <w:lang w:val="uk-UA"/>
        </w:rPr>
        <w:t xml:space="preserve">                </w:t>
      </w:r>
      <w:r w:rsidR="00E646D1">
        <w:rPr>
          <w:sz w:val="28"/>
          <w:szCs w:val="28"/>
          <w:lang w:val="uk-UA"/>
        </w:rPr>
        <w:t xml:space="preserve">       </w:t>
      </w:r>
      <w:proofErr w:type="spellStart"/>
      <w:r w:rsidR="00E646D1" w:rsidRPr="0065121E">
        <w:rPr>
          <w:sz w:val="28"/>
          <w:szCs w:val="28"/>
          <w:lang w:val="uk-UA"/>
        </w:rPr>
        <w:t>Летичів</w:t>
      </w:r>
      <w:proofErr w:type="spellEnd"/>
      <w:r w:rsidR="00E646D1" w:rsidRPr="0065121E">
        <w:rPr>
          <w:sz w:val="28"/>
          <w:szCs w:val="28"/>
          <w:lang w:val="uk-UA"/>
        </w:rPr>
        <w:t xml:space="preserve">            </w:t>
      </w:r>
      <w:r w:rsidR="00E646D1">
        <w:rPr>
          <w:sz w:val="28"/>
          <w:szCs w:val="28"/>
          <w:lang w:val="uk-UA"/>
        </w:rPr>
        <w:t xml:space="preserve">      </w:t>
      </w:r>
      <w:r w:rsidR="00E646D1" w:rsidRPr="0065121E">
        <w:rPr>
          <w:sz w:val="28"/>
          <w:szCs w:val="28"/>
          <w:lang w:val="uk-UA"/>
        </w:rPr>
        <w:t xml:space="preserve">               </w:t>
      </w:r>
      <w:r w:rsidR="00E646D1">
        <w:rPr>
          <w:sz w:val="28"/>
          <w:szCs w:val="28"/>
          <w:lang w:val="uk-UA"/>
        </w:rPr>
        <w:t xml:space="preserve">         </w:t>
      </w:r>
      <w:r w:rsidR="00E646D1" w:rsidRPr="0065121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34</w:t>
      </w:r>
      <w:r w:rsidR="00E646D1">
        <w:rPr>
          <w:sz w:val="28"/>
          <w:szCs w:val="28"/>
          <w:lang w:val="uk-UA"/>
        </w:rPr>
        <w:t xml:space="preserve">    </w:t>
      </w:r>
    </w:p>
    <w:p w:rsidR="00E646D1" w:rsidRDefault="00E646D1" w:rsidP="0013715C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E646D1" w:rsidRDefault="00E646D1" w:rsidP="0013715C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продовження терміну перебування</w:t>
      </w:r>
    </w:p>
    <w:p w:rsidR="00E646D1" w:rsidRDefault="00B14DD7" w:rsidP="00BF7CFD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**************</w:t>
      </w:r>
      <w:r w:rsidR="00E646D1">
        <w:rPr>
          <w:sz w:val="28"/>
          <w:szCs w:val="28"/>
          <w:lang w:val="uk-UA"/>
        </w:rPr>
        <w:t xml:space="preserve">  </w:t>
      </w:r>
      <w:r w:rsidR="00E646D1" w:rsidRPr="00DF40E3">
        <w:rPr>
          <w:sz w:val="28"/>
          <w:szCs w:val="28"/>
          <w:lang w:val="uk-UA"/>
        </w:rPr>
        <w:t>в</w:t>
      </w:r>
      <w:r w:rsidR="00E646D1">
        <w:rPr>
          <w:sz w:val="28"/>
          <w:szCs w:val="28"/>
          <w:lang w:val="uk-UA"/>
        </w:rPr>
        <w:t xml:space="preserve"> </w:t>
      </w:r>
      <w:r w:rsidR="00E646D1" w:rsidRPr="00DF40E3">
        <w:rPr>
          <w:sz w:val="28"/>
          <w:szCs w:val="28"/>
          <w:lang w:val="uk-UA"/>
        </w:rPr>
        <w:t>ХОСБД</w:t>
      </w:r>
      <w:r w:rsidR="00E646D1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E646D1" w:rsidRDefault="00E646D1" w:rsidP="0013715C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E646D1" w:rsidRDefault="00E646D1" w:rsidP="0013715C">
      <w:pPr>
        <w:tabs>
          <w:tab w:val="left" w:pos="5590"/>
        </w:tabs>
        <w:ind w:right="4675"/>
        <w:jc w:val="both"/>
        <w:rPr>
          <w:sz w:val="28"/>
          <w:szCs w:val="28"/>
          <w:lang w:val="uk-UA"/>
        </w:rPr>
      </w:pPr>
    </w:p>
    <w:p w:rsidR="00E646D1" w:rsidRDefault="00E646D1" w:rsidP="00BA2AB8">
      <w:p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статтею 34 Закону України «Про місцеве самоврядування в Україні», відповідно до статті 11 Закону України «Про забезпечення організаційно-правових умов соціального захисту дітей-сиріт та дітей, позбавлених батьківського піклування</w:t>
      </w:r>
      <w:r w:rsidRPr="00BF7CFD">
        <w:rPr>
          <w:sz w:val="28"/>
          <w:szCs w:val="28"/>
          <w:lang w:val="uk-UA"/>
        </w:rPr>
        <w:t xml:space="preserve">», Порядком </w:t>
      </w:r>
      <w:r w:rsidRPr="00BF7CFD">
        <w:rPr>
          <w:rStyle w:val="rvts23"/>
          <w:sz w:val="28"/>
          <w:szCs w:val="28"/>
          <w:lang w:val="uk-UA"/>
        </w:rPr>
        <w:t>забезпечення соціального захисту дітей, які перебувають у складних життєвих обставинах, у тому числі дітей, які постраждали від жорстокого поводження</w:t>
      </w:r>
      <w:r w:rsidRPr="00BF7CFD">
        <w:rPr>
          <w:sz w:val="28"/>
          <w:szCs w:val="28"/>
          <w:lang w:val="uk-UA"/>
        </w:rPr>
        <w:t>, затвердженого</w:t>
      </w:r>
      <w:r w:rsidRPr="00BF7CFD">
        <w:rPr>
          <w:sz w:val="28"/>
          <w:szCs w:val="28"/>
        </w:rPr>
        <w:t> </w:t>
      </w:r>
      <w:r w:rsidRPr="00BF7CFD">
        <w:rPr>
          <w:sz w:val="28"/>
          <w:szCs w:val="28"/>
          <w:lang w:val="uk-UA"/>
        </w:rPr>
        <w:t xml:space="preserve">постановою </w:t>
      </w:r>
      <w:r>
        <w:rPr>
          <w:sz w:val="28"/>
          <w:szCs w:val="28"/>
          <w:lang w:val="uk-UA"/>
        </w:rPr>
        <w:t xml:space="preserve"> Кабінету Міністрів України від 1 червня 2020 року № </w:t>
      </w:r>
      <w:r w:rsidRPr="001D4786">
        <w:rPr>
          <w:sz w:val="28"/>
          <w:szCs w:val="28"/>
          <w:lang w:val="uk-UA"/>
        </w:rPr>
        <w:t>585 «</w:t>
      </w:r>
      <w:r w:rsidRPr="001D4786">
        <w:rPr>
          <w:rStyle w:val="rvts23"/>
          <w:sz w:val="28"/>
          <w:szCs w:val="28"/>
          <w:lang w:val="uk-UA"/>
        </w:rPr>
        <w:t>Про забезпечення соціального захисту дітей, які перебувають у складних життєвих обставинах»,</w:t>
      </w:r>
      <w:r w:rsidRPr="00870A10">
        <w:rPr>
          <w:sz w:val="28"/>
          <w:szCs w:val="28"/>
          <w:lang w:val="uk-UA"/>
        </w:rPr>
        <w:t xml:space="preserve"> Порядк</w:t>
      </w:r>
      <w:r>
        <w:rPr>
          <w:sz w:val="28"/>
          <w:szCs w:val="28"/>
          <w:lang w:val="uk-UA"/>
        </w:rPr>
        <w:t>ом</w:t>
      </w:r>
      <w:r w:rsidRPr="00870A10">
        <w:rPr>
          <w:sz w:val="28"/>
          <w:szCs w:val="28"/>
          <w:lang w:val="uk-UA"/>
        </w:rPr>
        <w:t xml:space="preserve"> провадження органами опіки та піклування діяльності, пов’язаної із захистом правд дитини</w:t>
      </w:r>
      <w:r>
        <w:rPr>
          <w:sz w:val="28"/>
          <w:szCs w:val="28"/>
          <w:lang w:val="uk-UA"/>
        </w:rPr>
        <w:t xml:space="preserve">, затвердженого постановою Кабінету Міністрів України від 24 вересня 2008 року № 866 «Про питання діяльності органів опіки та піклування, пов’язаної  із захистом прав дитини»,  Типовим положенням про будинок дитини та подання  служби у справах дітей Летичівської селищної ради від </w:t>
      </w:r>
      <w:r w:rsidRPr="00C95D6E">
        <w:rPr>
          <w:sz w:val="28"/>
          <w:szCs w:val="28"/>
          <w:lang w:val="uk-UA"/>
        </w:rPr>
        <w:t xml:space="preserve">03.02.2023 року №44,  </w:t>
      </w:r>
      <w:r>
        <w:rPr>
          <w:sz w:val="28"/>
          <w:szCs w:val="28"/>
          <w:lang w:val="uk-UA"/>
        </w:rPr>
        <w:t>з метою захисту прав та законних інтересів дитини, виконавчий комітет</w:t>
      </w:r>
    </w:p>
    <w:p w:rsidR="00E646D1" w:rsidRDefault="00E646D1" w:rsidP="0013715C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E646D1" w:rsidRDefault="00E646D1" w:rsidP="001D4786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E646D1" w:rsidRDefault="00E646D1" w:rsidP="001D4786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E646D1" w:rsidRDefault="00E646D1" w:rsidP="001D4786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F40E3">
        <w:rPr>
          <w:sz w:val="28"/>
          <w:szCs w:val="28"/>
          <w:lang w:val="uk-UA"/>
        </w:rPr>
        <w:t>родов</w:t>
      </w:r>
      <w:r>
        <w:rPr>
          <w:sz w:val="28"/>
          <w:szCs w:val="28"/>
          <w:lang w:val="uk-UA"/>
        </w:rPr>
        <w:t>жити</w:t>
      </w:r>
      <w:r w:rsidRPr="00DF40E3">
        <w:rPr>
          <w:sz w:val="28"/>
          <w:szCs w:val="28"/>
          <w:lang w:val="uk-UA"/>
        </w:rPr>
        <w:t xml:space="preserve"> термін перебування </w:t>
      </w:r>
      <w:r w:rsidR="00B14DD7">
        <w:rPr>
          <w:sz w:val="28"/>
          <w:szCs w:val="28"/>
          <w:lang w:val="uk-UA"/>
        </w:rPr>
        <w:t>********************</w:t>
      </w:r>
      <w:r>
        <w:rPr>
          <w:sz w:val="28"/>
          <w:szCs w:val="28"/>
          <w:lang w:val="uk-UA"/>
        </w:rPr>
        <w:t xml:space="preserve">, </w:t>
      </w:r>
      <w:r w:rsidR="00B14DD7">
        <w:rPr>
          <w:sz w:val="28"/>
          <w:szCs w:val="28"/>
          <w:lang w:val="uk-UA"/>
        </w:rPr>
        <w:t>**************</w:t>
      </w:r>
      <w:r>
        <w:rPr>
          <w:sz w:val="28"/>
          <w:szCs w:val="28"/>
          <w:lang w:val="uk-UA"/>
        </w:rPr>
        <w:t xml:space="preserve"> року народження в </w:t>
      </w:r>
      <w:r w:rsidRPr="00BF7CFD">
        <w:rPr>
          <w:sz w:val="28"/>
          <w:szCs w:val="28"/>
          <w:lang w:val="uk-UA"/>
        </w:rPr>
        <w:t xml:space="preserve">Хмельницькому </w:t>
      </w:r>
      <w:r>
        <w:rPr>
          <w:sz w:val="28"/>
          <w:szCs w:val="28"/>
          <w:lang w:val="uk-UA"/>
        </w:rPr>
        <w:t xml:space="preserve">обласному </w:t>
      </w:r>
      <w:r w:rsidRPr="00BF7CFD">
        <w:rPr>
          <w:sz w:val="28"/>
          <w:szCs w:val="28"/>
          <w:lang w:val="uk-UA"/>
        </w:rPr>
        <w:t>спеціалізованому будинку дитини</w:t>
      </w:r>
      <w:r>
        <w:rPr>
          <w:sz w:val="28"/>
          <w:szCs w:val="28"/>
          <w:lang w:val="uk-UA"/>
        </w:rPr>
        <w:t>.</w:t>
      </w:r>
    </w:p>
    <w:p w:rsidR="00E646D1" w:rsidRPr="006130F0" w:rsidRDefault="00E646D1" w:rsidP="00BF7CFD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E646D1" w:rsidRDefault="00E646D1" w:rsidP="001D4786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1E1685">
        <w:rPr>
          <w:sz w:val="28"/>
          <w:szCs w:val="28"/>
          <w:lang w:val="uk-UA"/>
        </w:rPr>
        <w:t>Контроль за виконанням даного рішення</w:t>
      </w:r>
      <w:r>
        <w:rPr>
          <w:sz w:val="28"/>
          <w:szCs w:val="28"/>
          <w:lang w:val="uk-UA"/>
        </w:rPr>
        <w:t xml:space="preserve"> покласти на  заступника селищного голови Анатолія НІЦЕВИЧА.</w:t>
      </w:r>
    </w:p>
    <w:p w:rsidR="00E646D1" w:rsidRDefault="00E646D1" w:rsidP="0013715C">
      <w:pPr>
        <w:tabs>
          <w:tab w:val="left" w:pos="1215"/>
        </w:tabs>
        <w:rPr>
          <w:sz w:val="28"/>
          <w:szCs w:val="28"/>
          <w:lang w:val="uk-UA"/>
        </w:rPr>
      </w:pPr>
    </w:p>
    <w:p w:rsidR="00E646D1" w:rsidRPr="00BF7CFD" w:rsidRDefault="00E646D1" w:rsidP="0013715C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E646D1" w:rsidRDefault="00E646D1" w:rsidP="00BF7CFD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Ігор ТИСЯЧНИЙ</w:t>
      </w:r>
    </w:p>
    <w:p w:rsidR="00E646D1" w:rsidRDefault="00E646D1" w:rsidP="0013715C"/>
    <w:p w:rsidR="00E646D1" w:rsidRPr="003C42F1" w:rsidRDefault="00E646D1" w:rsidP="0013715C">
      <w:pPr>
        <w:rPr>
          <w:b/>
        </w:rPr>
      </w:pPr>
    </w:p>
    <w:p w:rsidR="00E646D1" w:rsidRDefault="00E646D1"/>
    <w:sectPr w:rsidR="00E646D1" w:rsidSect="002B76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4903"/>
    <w:multiLevelType w:val="hybridMultilevel"/>
    <w:tmpl w:val="9912EA7C"/>
    <w:lvl w:ilvl="0" w:tplc="547A21AE">
      <w:start w:val="1"/>
      <w:numFmt w:val="decimal"/>
      <w:lvlText w:val="%1."/>
      <w:lvlJc w:val="left"/>
      <w:pPr>
        <w:ind w:left="810" w:hanging="384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7352C55"/>
    <w:multiLevelType w:val="hybridMultilevel"/>
    <w:tmpl w:val="AFDC0020"/>
    <w:lvl w:ilvl="0" w:tplc="45F88D6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15C"/>
    <w:rsid w:val="0013715C"/>
    <w:rsid w:val="001D4786"/>
    <w:rsid w:val="001E1685"/>
    <w:rsid w:val="002B761F"/>
    <w:rsid w:val="003C42F1"/>
    <w:rsid w:val="004709C8"/>
    <w:rsid w:val="005D35A8"/>
    <w:rsid w:val="006130F0"/>
    <w:rsid w:val="00631FA6"/>
    <w:rsid w:val="0065121E"/>
    <w:rsid w:val="0066528A"/>
    <w:rsid w:val="0068284C"/>
    <w:rsid w:val="007B1138"/>
    <w:rsid w:val="00854170"/>
    <w:rsid w:val="00870A10"/>
    <w:rsid w:val="008D6F25"/>
    <w:rsid w:val="00A01322"/>
    <w:rsid w:val="00A35688"/>
    <w:rsid w:val="00A718F2"/>
    <w:rsid w:val="00AA0200"/>
    <w:rsid w:val="00AA0557"/>
    <w:rsid w:val="00B14DD7"/>
    <w:rsid w:val="00BA2AB8"/>
    <w:rsid w:val="00BF7CFD"/>
    <w:rsid w:val="00C22432"/>
    <w:rsid w:val="00C55CDB"/>
    <w:rsid w:val="00C95D6E"/>
    <w:rsid w:val="00CF1F04"/>
    <w:rsid w:val="00D14ACD"/>
    <w:rsid w:val="00D5734F"/>
    <w:rsid w:val="00DF40E3"/>
    <w:rsid w:val="00E16A37"/>
    <w:rsid w:val="00E646D1"/>
    <w:rsid w:val="00EC482C"/>
    <w:rsid w:val="00EE2A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15C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3715C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715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3715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371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371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3715C"/>
    <w:rPr>
      <w:rFonts w:ascii="Tahoma" w:hAnsi="Tahoma" w:cs="Tahoma"/>
      <w:sz w:val="16"/>
      <w:szCs w:val="16"/>
      <w:lang w:val="ru-RU" w:eastAsia="ru-RU"/>
    </w:rPr>
  </w:style>
  <w:style w:type="character" w:customStyle="1" w:styleId="rvts23">
    <w:name w:val="rvts23"/>
    <w:uiPriority w:val="99"/>
    <w:rsid w:val="001D47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SekretarI</cp:lastModifiedBy>
  <cp:revision>9</cp:revision>
  <dcterms:created xsi:type="dcterms:W3CDTF">2023-02-03T09:56:00Z</dcterms:created>
  <dcterms:modified xsi:type="dcterms:W3CDTF">2023-02-20T12:10:00Z</dcterms:modified>
</cp:coreProperties>
</file>