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28" w:rsidRPr="00707E28" w:rsidRDefault="00707E28" w:rsidP="00707E2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07E28">
        <w:rPr>
          <w:rFonts w:ascii="Times New Roman" w:hAnsi="Times New Roman" w:cs="Times New Roman"/>
          <w:i/>
          <w:noProof/>
          <w:sz w:val="32"/>
          <w:szCs w:val="32"/>
        </w:rPr>
        <w:drawing>
          <wp:inline distT="0" distB="0" distL="0" distR="0">
            <wp:extent cx="396240" cy="5562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E28" w:rsidRPr="00707E28" w:rsidRDefault="00707E28" w:rsidP="00707E28">
      <w:pPr>
        <w:pStyle w:val="1"/>
        <w:rPr>
          <w:sz w:val="32"/>
          <w:szCs w:val="32"/>
        </w:rPr>
      </w:pPr>
      <w:r w:rsidRPr="00707E28">
        <w:rPr>
          <w:sz w:val="32"/>
          <w:szCs w:val="32"/>
        </w:rPr>
        <w:t xml:space="preserve"> ЛЕТИЧІВСЬКА СЕЛИЩНА РАДА </w:t>
      </w:r>
    </w:p>
    <w:p w:rsidR="00707E28" w:rsidRPr="00707E28" w:rsidRDefault="00A947E2" w:rsidP="00707E28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ХМЕЛЬНИЦЬКОГО РАЙОНУ </w:t>
      </w:r>
      <w:r w:rsidR="00707E28" w:rsidRPr="00707E28">
        <w:rPr>
          <w:sz w:val="32"/>
          <w:szCs w:val="32"/>
        </w:rPr>
        <w:t>ХМЕЛЬНИЦЬКОЇ ОБЛАСТІ</w:t>
      </w:r>
    </w:p>
    <w:p w:rsidR="00707E28" w:rsidRPr="00707E28" w:rsidRDefault="00707E28" w:rsidP="00707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E28">
        <w:rPr>
          <w:rFonts w:ascii="Times New Roman" w:hAnsi="Times New Roman" w:cs="Times New Roman"/>
          <w:b/>
          <w:sz w:val="32"/>
          <w:szCs w:val="32"/>
        </w:rPr>
        <w:t xml:space="preserve">ВИКОНАВЧИЙ КОМІТЕТ </w:t>
      </w:r>
    </w:p>
    <w:p w:rsidR="00707E28" w:rsidRPr="00707E28" w:rsidRDefault="00707E28" w:rsidP="00707E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E28">
        <w:rPr>
          <w:rFonts w:ascii="Times New Roman" w:hAnsi="Times New Roman" w:cs="Times New Roman"/>
          <w:b/>
          <w:sz w:val="32"/>
          <w:szCs w:val="32"/>
        </w:rPr>
        <w:t xml:space="preserve">  Р І Ш Е Н </w:t>
      </w:r>
      <w:proofErr w:type="spellStart"/>
      <w:r w:rsidRPr="00707E28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707E28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p w:rsidR="00707E28" w:rsidRPr="00707E28" w:rsidRDefault="00707E28" w:rsidP="00707E28">
      <w:pPr>
        <w:tabs>
          <w:tab w:val="left" w:pos="6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E28" w:rsidRPr="00707E28" w:rsidRDefault="00707E28" w:rsidP="00707E28">
      <w:pPr>
        <w:tabs>
          <w:tab w:val="left" w:pos="6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707E28">
        <w:rPr>
          <w:rFonts w:ascii="Times New Roman" w:hAnsi="Times New Roman" w:cs="Times New Roman"/>
          <w:sz w:val="28"/>
          <w:szCs w:val="28"/>
        </w:rPr>
        <w:t>.</w:t>
      </w:r>
      <w:r w:rsidR="00D72AB6">
        <w:rPr>
          <w:rFonts w:ascii="Times New Roman" w:hAnsi="Times New Roman" w:cs="Times New Roman"/>
          <w:sz w:val="28"/>
          <w:szCs w:val="28"/>
        </w:rPr>
        <w:t>02</w:t>
      </w:r>
      <w:r w:rsidRPr="00707E28">
        <w:rPr>
          <w:rFonts w:ascii="Times New Roman" w:hAnsi="Times New Roman" w:cs="Times New Roman"/>
          <w:sz w:val="28"/>
          <w:szCs w:val="28"/>
        </w:rPr>
        <w:t>.202</w:t>
      </w:r>
      <w:r w:rsidR="00D72AB6">
        <w:rPr>
          <w:rFonts w:ascii="Times New Roman" w:hAnsi="Times New Roman" w:cs="Times New Roman"/>
          <w:sz w:val="28"/>
          <w:szCs w:val="28"/>
        </w:rPr>
        <w:t>2</w:t>
      </w:r>
      <w:r w:rsidRPr="00707E28">
        <w:rPr>
          <w:rFonts w:ascii="Times New Roman" w:hAnsi="Times New Roman" w:cs="Times New Roman"/>
          <w:sz w:val="28"/>
          <w:szCs w:val="28"/>
        </w:rPr>
        <w:t xml:space="preserve">  р.                                       </w:t>
      </w:r>
      <w:proofErr w:type="spellStart"/>
      <w:r w:rsidRPr="00707E28">
        <w:rPr>
          <w:rFonts w:ascii="Times New Roman" w:hAnsi="Times New Roman" w:cs="Times New Roman"/>
          <w:sz w:val="28"/>
          <w:szCs w:val="28"/>
        </w:rPr>
        <w:t>Летичів</w:t>
      </w:r>
      <w:proofErr w:type="spellEnd"/>
      <w:r w:rsidRPr="00707E28">
        <w:rPr>
          <w:rFonts w:ascii="Times New Roman" w:hAnsi="Times New Roman" w:cs="Times New Roman"/>
          <w:sz w:val="28"/>
          <w:szCs w:val="28"/>
        </w:rPr>
        <w:t xml:space="preserve">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07E28" w:rsidRPr="00707E28" w:rsidRDefault="00707E28" w:rsidP="00707E28">
      <w:pPr>
        <w:pStyle w:val="1"/>
        <w:widowControl w:val="0"/>
        <w:tabs>
          <w:tab w:val="num" w:pos="0"/>
          <w:tab w:val="left" w:pos="432"/>
          <w:tab w:val="left" w:pos="708"/>
        </w:tabs>
        <w:suppressAutoHyphens/>
        <w:ind w:left="432" w:hanging="432"/>
        <w:jc w:val="both"/>
        <w:rPr>
          <w:b w:val="0"/>
          <w:szCs w:val="28"/>
        </w:rPr>
      </w:pPr>
    </w:p>
    <w:p w:rsidR="00FC7D93" w:rsidRPr="00FC7D93" w:rsidRDefault="00FC7D93" w:rsidP="00FC7D93">
      <w:pPr>
        <w:spacing w:after="0" w:line="240" w:lineRule="auto"/>
        <w:ind w:right="575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C7D93">
        <w:rPr>
          <w:rFonts w:ascii="Times New Roman" w:hAnsi="Times New Roman" w:cs="Times New Roman"/>
          <w:sz w:val="28"/>
          <w:szCs w:val="28"/>
        </w:rPr>
        <w:t>Про уповноваження</w:t>
      </w:r>
      <w:r w:rsidR="003762D3">
        <w:rPr>
          <w:rFonts w:ascii="Times New Roman" w:hAnsi="Times New Roman" w:cs="Times New Roman"/>
          <w:sz w:val="28"/>
          <w:szCs w:val="28"/>
        </w:rPr>
        <w:t xml:space="preserve"> посадових осіб на</w:t>
      </w:r>
      <w:r w:rsidRPr="00FC7D93">
        <w:rPr>
          <w:rFonts w:ascii="Times New Roman" w:hAnsi="Times New Roman" w:cs="Times New Roman"/>
          <w:sz w:val="28"/>
          <w:szCs w:val="28"/>
        </w:rPr>
        <w:t xml:space="preserve"> складання протокол</w:t>
      </w:r>
      <w:r w:rsidR="003762D3">
        <w:rPr>
          <w:rFonts w:ascii="Times New Roman" w:hAnsi="Times New Roman" w:cs="Times New Roman"/>
          <w:sz w:val="28"/>
          <w:szCs w:val="28"/>
        </w:rPr>
        <w:t xml:space="preserve">ів про </w:t>
      </w:r>
      <w:r w:rsidRPr="00FC7D93">
        <w:rPr>
          <w:rFonts w:ascii="Times New Roman" w:hAnsi="Times New Roman" w:cs="Times New Roman"/>
          <w:sz w:val="28"/>
          <w:szCs w:val="28"/>
        </w:rPr>
        <w:t>адміністративне правопорушення</w:t>
      </w:r>
    </w:p>
    <w:p w:rsidR="00FC7D93" w:rsidRPr="00FC7D93" w:rsidRDefault="00FC7D93" w:rsidP="00FC7D93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</w:rPr>
      </w:pPr>
    </w:p>
    <w:p w:rsidR="00FC7D93" w:rsidRPr="00FC7D93" w:rsidRDefault="00FC7D93" w:rsidP="00FC7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D93" w:rsidRPr="00FC7D93" w:rsidRDefault="003762D3" w:rsidP="00FC7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підвищення контролю за дотриманням правил щодо карантину людей та забезпечення ефективної роботи з профілактики правопорушень у цій сфері на території громади, відповідно до ст. ст. 38, 40, 59 </w:t>
      </w:r>
      <w:r w:rsidRPr="00FC7D93">
        <w:rPr>
          <w:rFonts w:ascii="Times New Roman" w:hAnsi="Times New Roman" w:cs="Times New Roman"/>
          <w:sz w:val="28"/>
          <w:szCs w:val="28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</w:rPr>
        <w:t>, керуючись</w:t>
      </w:r>
      <w:r w:rsidRPr="00FC7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C7D93" w:rsidRPr="00FC7D93">
        <w:rPr>
          <w:rFonts w:ascii="Times New Roman" w:hAnsi="Times New Roman" w:cs="Times New Roman"/>
          <w:sz w:val="28"/>
          <w:szCs w:val="28"/>
        </w:rPr>
        <w:t>т. 255</w:t>
      </w:r>
      <w:r w:rsidR="00A86AF2">
        <w:rPr>
          <w:rFonts w:ascii="Times New Roman" w:hAnsi="Times New Roman" w:cs="Times New Roman"/>
          <w:sz w:val="28"/>
          <w:szCs w:val="28"/>
        </w:rPr>
        <w:t>, ст.256</w:t>
      </w:r>
      <w:r w:rsidR="00FC7D93" w:rsidRPr="00FC7D93">
        <w:rPr>
          <w:rFonts w:ascii="Times New Roman" w:hAnsi="Times New Roman" w:cs="Times New Roman"/>
          <w:sz w:val="28"/>
          <w:szCs w:val="28"/>
        </w:rPr>
        <w:t xml:space="preserve"> Кодексу України про адміністративні правопорушення, виконавчий комітет Летичівської селищної ради </w:t>
      </w:r>
    </w:p>
    <w:p w:rsidR="00FC7D93" w:rsidRPr="00FC7D93" w:rsidRDefault="00FC7D93" w:rsidP="00FC7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7D93" w:rsidRPr="00FC7D93" w:rsidRDefault="00FC7D93" w:rsidP="00FC7D9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C7D93">
        <w:rPr>
          <w:rFonts w:ascii="Times New Roman" w:hAnsi="Times New Roman" w:cs="Times New Roman"/>
          <w:sz w:val="28"/>
          <w:szCs w:val="28"/>
        </w:rPr>
        <w:t>В И Р І Ш И В:</w:t>
      </w:r>
    </w:p>
    <w:p w:rsidR="00FC7D93" w:rsidRDefault="00FC7D93" w:rsidP="00FC7D9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762D3" w:rsidRDefault="003762D3" w:rsidP="00FC7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C7D93" w:rsidRPr="00FC7D93">
        <w:rPr>
          <w:rFonts w:ascii="Times New Roman" w:hAnsi="Times New Roman" w:cs="Times New Roman"/>
          <w:sz w:val="28"/>
          <w:szCs w:val="28"/>
        </w:rPr>
        <w:t>Уповноважити</w:t>
      </w:r>
      <w:r>
        <w:rPr>
          <w:rFonts w:ascii="Times New Roman" w:hAnsi="Times New Roman" w:cs="Times New Roman"/>
          <w:sz w:val="28"/>
          <w:szCs w:val="28"/>
        </w:rPr>
        <w:t xml:space="preserve"> на складання протоколів про адміністративне правопорушення передбачені статтею 44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Кодексу України про адміністративне правопорушення – «Порушення правил щодо карантину людей» наступних посадових осіб:</w:t>
      </w:r>
    </w:p>
    <w:p w:rsidR="003762D3" w:rsidRDefault="003762D3" w:rsidP="00FC7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старост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Летичівської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ради;</w:t>
      </w:r>
    </w:p>
    <w:p w:rsidR="003762D3" w:rsidRDefault="00EE507C" w:rsidP="00FC7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3762D3">
        <w:rPr>
          <w:rFonts w:ascii="Times New Roman" w:hAnsi="Times New Roman" w:cs="Times New Roman"/>
          <w:sz w:val="28"/>
          <w:szCs w:val="28"/>
        </w:rPr>
        <w:t>по</w:t>
      </w:r>
      <w:bookmarkStart w:id="0" w:name="_GoBack"/>
      <w:bookmarkEnd w:id="0"/>
      <w:r w:rsidR="003762D3">
        <w:rPr>
          <w:rFonts w:ascii="Times New Roman" w:hAnsi="Times New Roman" w:cs="Times New Roman"/>
          <w:sz w:val="28"/>
          <w:szCs w:val="28"/>
        </w:rPr>
        <w:t>садових осіб сектору муніципальної інспекції з питань благоустрою Летичівської селищної ради;</w:t>
      </w:r>
    </w:p>
    <w:p w:rsidR="003762D3" w:rsidRPr="003762D3" w:rsidRDefault="003762D3" w:rsidP="00FC7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працівників поліції ВП № 3 Хмельницького районного управління поліції ГУНП в Хмельницькій області – за ч. 2 ст. 44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Кодексу України про адміністративне правопорушення.</w:t>
      </w:r>
    </w:p>
    <w:p w:rsidR="00FC7D93" w:rsidRPr="00FC7D93" w:rsidRDefault="003762D3" w:rsidP="00FC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E507C">
        <w:rPr>
          <w:rFonts w:ascii="Times New Roman" w:hAnsi="Times New Roman" w:cs="Times New Roman"/>
          <w:sz w:val="28"/>
          <w:szCs w:val="28"/>
        </w:rPr>
        <w:t>2</w:t>
      </w:r>
      <w:r w:rsidR="00FC7D93" w:rsidRPr="00FC7D93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рішення покласти на заступника селищного голови </w:t>
      </w:r>
      <w:r w:rsidR="00A86AF2">
        <w:rPr>
          <w:rFonts w:ascii="Times New Roman" w:hAnsi="Times New Roman" w:cs="Times New Roman"/>
          <w:sz w:val="28"/>
          <w:szCs w:val="28"/>
        </w:rPr>
        <w:t>Ан</w:t>
      </w:r>
      <w:r w:rsidR="00EE507C">
        <w:rPr>
          <w:rFonts w:ascii="Times New Roman" w:hAnsi="Times New Roman" w:cs="Times New Roman"/>
          <w:sz w:val="28"/>
          <w:szCs w:val="28"/>
        </w:rPr>
        <w:t>атолія НІЦЕВИЧА</w:t>
      </w:r>
      <w:r w:rsidR="00FC7D93" w:rsidRPr="00FC7D93">
        <w:rPr>
          <w:rFonts w:ascii="Times New Roman" w:hAnsi="Times New Roman" w:cs="Times New Roman"/>
          <w:sz w:val="28"/>
          <w:szCs w:val="28"/>
        </w:rPr>
        <w:t>.</w:t>
      </w:r>
    </w:p>
    <w:p w:rsidR="00FC7D93" w:rsidRPr="00FC7D93" w:rsidRDefault="00FC7D93" w:rsidP="00FC7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D93" w:rsidRPr="00FC7D93" w:rsidRDefault="00FC7D93" w:rsidP="00FC7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D93" w:rsidRPr="00FC7D93" w:rsidRDefault="00FC7D93" w:rsidP="00FC7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D93">
        <w:rPr>
          <w:rFonts w:ascii="Times New Roman" w:hAnsi="Times New Roman" w:cs="Times New Roman"/>
          <w:sz w:val="28"/>
          <w:szCs w:val="28"/>
        </w:rPr>
        <w:t xml:space="preserve">Селищний голова                  </w:t>
      </w:r>
      <w:r w:rsidR="00A86A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C7D93">
        <w:rPr>
          <w:rFonts w:ascii="Times New Roman" w:hAnsi="Times New Roman" w:cs="Times New Roman"/>
          <w:sz w:val="28"/>
          <w:szCs w:val="28"/>
        </w:rPr>
        <w:t xml:space="preserve">                                 Ігор ТИСЯЧНИЙ</w:t>
      </w:r>
    </w:p>
    <w:p w:rsidR="00FC7D93" w:rsidRDefault="00FC7D93" w:rsidP="00FC7D93">
      <w:pPr>
        <w:rPr>
          <w:sz w:val="28"/>
          <w:szCs w:val="28"/>
        </w:rPr>
      </w:pPr>
    </w:p>
    <w:p w:rsidR="00707E28" w:rsidRPr="00707E28" w:rsidRDefault="00707E28" w:rsidP="00707E28">
      <w:pPr>
        <w:pStyle w:val="1"/>
        <w:widowControl w:val="0"/>
        <w:tabs>
          <w:tab w:val="num" w:pos="0"/>
          <w:tab w:val="left" w:pos="432"/>
          <w:tab w:val="left" w:pos="708"/>
        </w:tabs>
        <w:suppressAutoHyphens/>
        <w:ind w:left="432" w:hanging="432"/>
        <w:jc w:val="both"/>
        <w:rPr>
          <w:b w:val="0"/>
          <w:szCs w:val="28"/>
        </w:rPr>
      </w:pPr>
    </w:p>
    <w:sectPr w:rsidR="00707E28" w:rsidRPr="00707E28" w:rsidSect="005F1B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706D"/>
    <w:multiLevelType w:val="hybridMultilevel"/>
    <w:tmpl w:val="2F7621D0"/>
    <w:lvl w:ilvl="0" w:tplc="DE0E7E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643C1"/>
    <w:multiLevelType w:val="hybridMultilevel"/>
    <w:tmpl w:val="22EC2298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B2BAE"/>
    <w:multiLevelType w:val="hybridMultilevel"/>
    <w:tmpl w:val="8A8204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E720F"/>
    <w:multiLevelType w:val="hybridMultilevel"/>
    <w:tmpl w:val="A5EC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7E28"/>
    <w:rsid w:val="000742ED"/>
    <w:rsid w:val="00333FAC"/>
    <w:rsid w:val="003369EF"/>
    <w:rsid w:val="003762D3"/>
    <w:rsid w:val="003F1E0C"/>
    <w:rsid w:val="004D23FA"/>
    <w:rsid w:val="0053744A"/>
    <w:rsid w:val="005F1B83"/>
    <w:rsid w:val="00707E28"/>
    <w:rsid w:val="00823304"/>
    <w:rsid w:val="0089522E"/>
    <w:rsid w:val="009C2473"/>
    <w:rsid w:val="00A64CCA"/>
    <w:rsid w:val="00A64E35"/>
    <w:rsid w:val="00A86AF2"/>
    <w:rsid w:val="00A86CA5"/>
    <w:rsid w:val="00A947E2"/>
    <w:rsid w:val="00AB3D16"/>
    <w:rsid w:val="00CD2F4B"/>
    <w:rsid w:val="00D72AB6"/>
    <w:rsid w:val="00D768BC"/>
    <w:rsid w:val="00E63FCA"/>
    <w:rsid w:val="00E72788"/>
    <w:rsid w:val="00EB6330"/>
    <w:rsid w:val="00EE507C"/>
    <w:rsid w:val="00FC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83"/>
  </w:style>
  <w:style w:type="paragraph" w:styleId="1">
    <w:name w:val="heading 1"/>
    <w:basedOn w:val="a"/>
    <w:next w:val="a"/>
    <w:link w:val="10"/>
    <w:qFormat/>
    <w:rsid w:val="00707E28"/>
    <w:pPr>
      <w:keepNext/>
      <w:tabs>
        <w:tab w:val="left" w:pos="855"/>
        <w:tab w:val="left" w:pos="7005"/>
      </w:tabs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7E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E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7E2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707E28"/>
    <w:pPr>
      <w:widowControl w:val="0"/>
      <w:suppressAutoHyphens/>
      <w:spacing w:after="12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07E28"/>
    <w:rPr>
      <w:rFonts w:ascii="Nimbus Roman No9 L" w:eastAsia="DejaVu Sans" w:hAnsi="Nimbus Roman No9 L" w:cs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0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E2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rsid w:val="00EB6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uiPriority w:val="99"/>
    <w:qFormat/>
    <w:rsid w:val="00EB6330"/>
    <w:rPr>
      <w:rFonts w:cs="Times New Roman"/>
      <w:b/>
    </w:rPr>
  </w:style>
  <w:style w:type="paragraph" w:customStyle="1" w:styleId="tj1">
    <w:name w:val="tj1"/>
    <w:basedOn w:val="a"/>
    <w:uiPriority w:val="99"/>
    <w:rsid w:val="00EB63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3">
    <w:name w:val="fs3"/>
    <w:uiPriority w:val="99"/>
    <w:rsid w:val="00EB6330"/>
  </w:style>
  <w:style w:type="character" w:styleId="a9">
    <w:name w:val="Hyperlink"/>
    <w:basedOn w:val="a0"/>
    <w:uiPriority w:val="99"/>
    <w:semiHidden/>
    <w:unhideWhenUsed/>
    <w:rsid w:val="00FC7D93"/>
    <w:rPr>
      <w:color w:val="0000FF"/>
      <w:u w:val="single"/>
    </w:rPr>
  </w:style>
  <w:style w:type="character" w:customStyle="1" w:styleId="rvts37">
    <w:name w:val="rvts37"/>
    <w:basedOn w:val="a0"/>
    <w:rsid w:val="00FC7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47DF-30E9-44D5-980B-80325632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945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Др.Зло</dc:creator>
  <cp:keywords/>
  <dc:description/>
  <cp:lastModifiedBy>Пользователь Windows</cp:lastModifiedBy>
  <cp:revision>18</cp:revision>
  <cp:lastPrinted>2021-08-12T13:10:00Z</cp:lastPrinted>
  <dcterms:created xsi:type="dcterms:W3CDTF">2021-08-12T07:52:00Z</dcterms:created>
  <dcterms:modified xsi:type="dcterms:W3CDTF">2022-02-14T12:48:00Z</dcterms:modified>
</cp:coreProperties>
</file>