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C" w:rsidRDefault="0013715C" w:rsidP="0013715C">
      <w:pPr>
        <w:jc w:val="center"/>
        <w:rPr>
          <w:i/>
          <w:lang w:val="uk-UA"/>
        </w:rPr>
      </w:pPr>
      <w:r>
        <w:rPr>
          <w:i/>
          <w:noProof/>
        </w:rPr>
        <w:drawing>
          <wp:inline distT="0" distB="0" distL="0" distR="0" wp14:anchorId="5D8DA441" wp14:editId="1DE33E1D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</w:t>
      </w:r>
    </w:p>
    <w:p w:rsidR="0013715C" w:rsidRDefault="0013715C" w:rsidP="0013715C">
      <w:pPr>
        <w:jc w:val="center"/>
        <w:rPr>
          <w:i/>
          <w:lang w:val="uk-UA"/>
        </w:rPr>
      </w:pPr>
    </w:p>
    <w:p w:rsidR="0013715C" w:rsidRPr="004709C8" w:rsidRDefault="0013715C" w:rsidP="0013715C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13715C" w:rsidRPr="00631FA6" w:rsidRDefault="0013715C" w:rsidP="0013715C">
      <w:pPr>
        <w:pStyle w:val="2"/>
        <w:rPr>
          <w:sz w:val="32"/>
          <w:szCs w:val="32"/>
        </w:rPr>
      </w:pPr>
      <w:r w:rsidRPr="00631FA6">
        <w:rPr>
          <w:sz w:val="32"/>
          <w:szCs w:val="32"/>
        </w:rPr>
        <w:t>ХМЕЛЬНИЦЬКОЇ ОБЛАСТІ</w:t>
      </w:r>
    </w:p>
    <w:p w:rsidR="0013715C" w:rsidRPr="0065121E" w:rsidRDefault="0013715C" w:rsidP="0013715C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13715C" w:rsidRDefault="0013715C" w:rsidP="0013715C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13715C" w:rsidRDefault="0013715C" w:rsidP="0013715C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13715C" w:rsidRDefault="0013715C" w:rsidP="0013715C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19.05.2021 р.              </w:t>
      </w:r>
      <w:r w:rsidRPr="0065121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</w:t>
      </w:r>
      <w:proofErr w:type="spellStart"/>
      <w:r w:rsidRPr="0065121E">
        <w:rPr>
          <w:sz w:val="28"/>
          <w:szCs w:val="28"/>
          <w:lang w:val="uk-UA"/>
        </w:rPr>
        <w:t>Летичів</w:t>
      </w:r>
      <w:proofErr w:type="spellEnd"/>
      <w:r w:rsidRPr="0065121E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</w:t>
      </w:r>
      <w:r w:rsidRPr="0065121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</w:t>
      </w:r>
      <w:r w:rsidRPr="0065121E">
        <w:rPr>
          <w:sz w:val="28"/>
          <w:szCs w:val="28"/>
          <w:lang w:val="uk-UA"/>
        </w:rPr>
        <w:t xml:space="preserve"> №</w:t>
      </w:r>
      <w:r w:rsidR="0023417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34176">
        <w:rPr>
          <w:sz w:val="28"/>
          <w:szCs w:val="28"/>
          <w:lang w:val="uk-UA"/>
        </w:rPr>
        <w:t>85</w:t>
      </w:r>
      <w:r w:rsidRPr="006512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13715C" w:rsidRDefault="0013715C" w:rsidP="0013715C">
      <w:pPr>
        <w:rPr>
          <w:sz w:val="28"/>
          <w:lang w:val="uk-UA"/>
        </w:rPr>
      </w:pPr>
    </w:p>
    <w:p w:rsidR="0013715C" w:rsidRDefault="0013715C" w:rsidP="0013715C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13715C" w:rsidRDefault="0013715C" w:rsidP="0013715C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статусу дитини,</w:t>
      </w:r>
    </w:p>
    <w:p w:rsidR="0013715C" w:rsidRDefault="0013715C" w:rsidP="0013715C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позбавленої батьківського піклування </w:t>
      </w:r>
    </w:p>
    <w:p w:rsidR="0013715C" w:rsidRDefault="0013715C" w:rsidP="0013715C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Шпаку Мирославу Миколайовичу, 31.03.2010 року народження</w:t>
      </w:r>
    </w:p>
    <w:p w:rsidR="0013715C" w:rsidRDefault="0013715C" w:rsidP="0013715C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13715C" w:rsidRDefault="0013715C" w:rsidP="0013715C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</w:p>
    <w:p w:rsidR="0013715C" w:rsidRDefault="0013715C" w:rsidP="0013715C">
      <w:p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Законом України «Про забезпечення організаційно-правових умов соціального захисту дітей – сиріт та дітей, позбавлених батьківського піклування»,  Пунктами 22,24 Порядку провадження органами опіки та піклування діяльності, пов’язаної із захистом правд дитини, затвердженого постановою Кабінету Міністрів України від 24 вересня 2008 року № 866 «Про питання діяльності органів опіки та піклування, пов’язаної  із захистом прав дитини» , та подання служби у справах дітей Летичівської селищної ради від 30.04.2021 року №5, виконавчий комітет</w:t>
      </w:r>
    </w:p>
    <w:p w:rsidR="0013715C" w:rsidRDefault="0013715C" w:rsidP="0013715C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13715C" w:rsidRDefault="0013715C" w:rsidP="0013715C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13715C" w:rsidRDefault="0013715C" w:rsidP="0013715C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13715C" w:rsidRPr="006130F0" w:rsidRDefault="0013715C" w:rsidP="0013715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130F0">
        <w:rPr>
          <w:sz w:val="28"/>
          <w:szCs w:val="28"/>
          <w:lang w:val="uk-UA"/>
        </w:rPr>
        <w:t xml:space="preserve">Надати Шпаку Мирославу Миколайовичу, 31 березня 2010 року народження,  статус дитини, позбавленої батьківського піклування, у зв’язку із позбавленням матері дитини: </w:t>
      </w:r>
      <w:proofErr w:type="spellStart"/>
      <w:r w:rsidRPr="006130F0">
        <w:rPr>
          <w:sz w:val="28"/>
          <w:szCs w:val="28"/>
          <w:lang w:val="uk-UA"/>
        </w:rPr>
        <w:t>Варченко</w:t>
      </w:r>
      <w:proofErr w:type="spellEnd"/>
      <w:r w:rsidRPr="006130F0">
        <w:rPr>
          <w:sz w:val="28"/>
          <w:szCs w:val="28"/>
          <w:lang w:val="uk-UA"/>
        </w:rPr>
        <w:t xml:space="preserve"> Ольги Михайлівни, батьківських прав, що підтверджуються рішенням </w:t>
      </w:r>
      <w:proofErr w:type="spellStart"/>
      <w:r w:rsidRPr="006130F0">
        <w:rPr>
          <w:sz w:val="28"/>
          <w:szCs w:val="28"/>
          <w:lang w:val="uk-UA"/>
        </w:rPr>
        <w:t>Летичівського</w:t>
      </w:r>
      <w:proofErr w:type="spellEnd"/>
      <w:r w:rsidRPr="006130F0">
        <w:rPr>
          <w:sz w:val="28"/>
          <w:szCs w:val="28"/>
          <w:lang w:val="uk-UA"/>
        </w:rPr>
        <w:t xml:space="preserve"> районного суду Хмельницької області від 30 березня 2021 року, ЄУН справи 678/8/21, провадження 2-678-234/21.</w:t>
      </w:r>
    </w:p>
    <w:p w:rsidR="0013715C" w:rsidRDefault="0013715C" w:rsidP="0013715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E1685">
        <w:rPr>
          <w:sz w:val="28"/>
          <w:szCs w:val="28"/>
          <w:lang w:val="uk-UA"/>
        </w:rPr>
        <w:t>Контроль за виконанням даного рішення</w:t>
      </w:r>
      <w:r>
        <w:rPr>
          <w:sz w:val="28"/>
          <w:szCs w:val="28"/>
          <w:lang w:val="uk-UA"/>
        </w:rPr>
        <w:t xml:space="preserve"> покласти на  керуючу справами виконкому </w:t>
      </w:r>
      <w:proofErr w:type="spellStart"/>
      <w:r>
        <w:rPr>
          <w:sz w:val="28"/>
          <w:szCs w:val="28"/>
          <w:lang w:val="uk-UA"/>
        </w:rPr>
        <w:t>Савранську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13715C" w:rsidRDefault="0013715C" w:rsidP="0013715C">
      <w:pPr>
        <w:tabs>
          <w:tab w:val="left" w:pos="1215"/>
        </w:tabs>
        <w:rPr>
          <w:sz w:val="28"/>
          <w:szCs w:val="28"/>
          <w:lang w:val="uk-UA"/>
        </w:rPr>
      </w:pPr>
    </w:p>
    <w:p w:rsidR="0013715C" w:rsidRDefault="0013715C" w:rsidP="0013715C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13715C" w:rsidRDefault="0013715C" w:rsidP="0013715C">
      <w:pPr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Ігор ТИСЯЧНИЙ</w:t>
      </w:r>
    </w:p>
    <w:p w:rsidR="0013715C" w:rsidRDefault="0013715C" w:rsidP="0013715C"/>
    <w:p w:rsidR="0013715C" w:rsidRPr="003C42F1" w:rsidRDefault="0013715C" w:rsidP="0013715C">
      <w:pPr>
        <w:rPr>
          <w:b/>
        </w:rPr>
      </w:pPr>
    </w:p>
    <w:p w:rsidR="00A35688" w:rsidRDefault="00A35688"/>
    <w:sectPr w:rsidR="00A356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5C"/>
    <w:rsid w:val="0013715C"/>
    <w:rsid w:val="00234176"/>
    <w:rsid w:val="00A35688"/>
    <w:rsid w:val="00A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3715C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3715C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715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371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1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15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3715C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3715C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715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371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1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15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SekretarI</cp:lastModifiedBy>
  <cp:revision>3</cp:revision>
  <cp:lastPrinted>2021-05-21T08:25:00Z</cp:lastPrinted>
  <dcterms:created xsi:type="dcterms:W3CDTF">2021-05-11T14:33:00Z</dcterms:created>
  <dcterms:modified xsi:type="dcterms:W3CDTF">2021-05-21T08:26:00Z</dcterms:modified>
</cp:coreProperties>
</file>