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7A" w:rsidRPr="006B1FF6" w:rsidRDefault="003A4C7A">
      <w:pPr>
        <w:pStyle w:val="BodyText"/>
        <w:ind w:left="4633"/>
        <w:rPr>
          <w:sz w:val="24"/>
          <w:szCs w:val="24"/>
        </w:rPr>
      </w:pPr>
      <w:r w:rsidRPr="00B9563C">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0.75pt;height:45pt;visibility:visible">
            <v:imagedata r:id="rId5" o:title=""/>
          </v:shape>
        </w:pict>
      </w:r>
    </w:p>
    <w:p w:rsidR="003A4C7A" w:rsidRDefault="003A4C7A">
      <w:pPr>
        <w:pStyle w:val="BodyText"/>
        <w:ind w:left="4633"/>
      </w:pPr>
    </w:p>
    <w:p w:rsidR="003A4C7A" w:rsidRPr="000B44E6" w:rsidRDefault="003A4C7A" w:rsidP="000B44E6">
      <w:pPr>
        <w:pStyle w:val="BodyText"/>
        <w:spacing w:before="3"/>
        <w:ind w:left="0"/>
        <w:jc w:val="center"/>
        <w:rPr>
          <w:b/>
          <w:sz w:val="32"/>
          <w:szCs w:val="32"/>
        </w:rPr>
      </w:pPr>
      <w:r w:rsidRPr="000B44E6">
        <w:rPr>
          <w:b/>
          <w:sz w:val="32"/>
          <w:szCs w:val="32"/>
        </w:rPr>
        <w:t>УКРАЇНА</w:t>
      </w:r>
    </w:p>
    <w:p w:rsidR="003A4C7A" w:rsidRDefault="003A4C7A">
      <w:pPr>
        <w:pStyle w:val="Heading1"/>
        <w:spacing w:before="85" w:line="368" w:lineRule="exact"/>
      </w:pPr>
      <w:r>
        <w:t>ЛЕТИЧІВСЬКА СЕЛИЩНА РАДА</w:t>
      </w:r>
    </w:p>
    <w:p w:rsidR="003A4C7A" w:rsidRDefault="003A4C7A">
      <w:pPr>
        <w:spacing w:line="367" w:lineRule="exact"/>
        <w:ind w:left="529" w:right="530"/>
        <w:jc w:val="center"/>
        <w:rPr>
          <w:b/>
          <w:sz w:val="32"/>
        </w:rPr>
      </w:pPr>
      <w:r>
        <w:rPr>
          <w:b/>
          <w:sz w:val="32"/>
        </w:rPr>
        <w:t xml:space="preserve"> ХМЕЛЬНИЦЬКОЇ ОБЛАСТІ</w:t>
      </w:r>
    </w:p>
    <w:p w:rsidR="003A4C7A" w:rsidRDefault="003A4C7A">
      <w:pPr>
        <w:pStyle w:val="Title"/>
      </w:pPr>
      <w:r>
        <w:t>Р І Ш Е Н Н Я</w:t>
      </w:r>
    </w:p>
    <w:p w:rsidR="003A4C7A" w:rsidRPr="00D752BC" w:rsidRDefault="003A4C7A">
      <w:pPr>
        <w:pStyle w:val="BodyText"/>
        <w:spacing w:line="320" w:lineRule="exact"/>
        <w:ind w:left="529" w:right="525"/>
        <w:jc w:val="center"/>
        <w:rPr>
          <w:sz w:val="28"/>
          <w:szCs w:val="28"/>
        </w:rPr>
      </w:pPr>
      <w:r w:rsidRPr="00D752BC">
        <w:rPr>
          <w:sz w:val="28"/>
          <w:szCs w:val="28"/>
        </w:rPr>
        <w:t>VІІ</w:t>
      </w:r>
      <w:r>
        <w:rPr>
          <w:sz w:val="28"/>
          <w:szCs w:val="28"/>
        </w:rPr>
        <w:t>І</w:t>
      </w:r>
      <w:r w:rsidRPr="00D752BC">
        <w:rPr>
          <w:sz w:val="28"/>
          <w:szCs w:val="28"/>
        </w:rPr>
        <w:t xml:space="preserve"> скликання</w:t>
      </w:r>
    </w:p>
    <w:p w:rsidR="003A4C7A" w:rsidRPr="00D752BC" w:rsidRDefault="003A4C7A">
      <w:pPr>
        <w:pStyle w:val="BodyText"/>
        <w:ind w:left="529" w:right="522"/>
        <w:jc w:val="center"/>
        <w:rPr>
          <w:sz w:val="28"/>
          <w:szCs w:val="28"/>
        </w:rPr>
      </w:pPr>
      <w:r>
        <w:rPr>
          <w:sz w:val="28"/>
          <w:szCs w:val="28"/>
        </w:rPr>
        <w:t>Десятої</w:t>
      </w:r>
      <w:bookmarkStart w:id="0" w:name="_GoBack"/>
      <w:bookmarkEnd w:id="0"/>
      <w:r w:rsidRPr="00D752BC">
        <w:rPr>
          <w:sz w:val="28"/>
          <w:szCs w:val="28"/>
        </w:rPr>
        <w:t xml:space="preserve"> сесії</w:t>
      </w:r>
    </w:p>
    <w:p w:rsidR="003A4C7A" w:rsidRPr="00D752BC" w:rsidRDefault="003A4C7A" w:rsidP="00BA493D">
      <w:pPr>
        <w:pStyle w:val="BodyText"/>
        <w:tabs>
          <w:tab w:val="left" w:pos="4290"/>
          <w:tab w:val="left" w:pos="8690"/>
        </w:tabs>
        <w:spacing w:before="68" w:line="644" w:lineRule="exact"/>
        <w:ind w:left="0" w:right="-30"/>
        <w:rPr>
          <w:spacing w:val="-16"/>
          <w:sz w:val="28"/>
          <w:szCs w:val="28"/>
        </w:rPr>
      </w:pPr>
      <w:r>
        <w:rPr>
          <w:sz w:val="28"/>
          <w:szCs w:val="28"/>
        </w:rPr>
        <w:t xml:space="preserve">     29.04</w:t>
      </w:r>
      <w:r w:rsidRPr="00D752BC">
        <w:rPr>
          <w:sz w:val="28"/>
          <w:szCs w:val="28"/>
        </w:rPr>
        <w:t>.202</w:t>
      </w:r>
      <w:r>
        <w:rPr>
          <w:sz w:val="28"/>
          <w:szCs w:val="28"/>
        </w:rPr>
        <w:t>1</w:t>
      </w:r>
      <w:r w:rsidRPr="00D752BC">
        <w:rPr>
          <w:spacing w:val="68"/>
          <w:sz w:val="28"/>
          <w:szCs w:val="28"/>
        </w:rPr>
        <w:t xml:space="preserve"> </w:t>
      </w:r>
      <w:r w:rsidRPr="00D752BC">
        <w:rPr>
          <w:sz w:val="28"/>
          <w:szCs w:val="28"/>
        </w:rPr>
        <w:t>р.</w:t>
      </w:r>
      <w:r w:rsidRPr="00D752BC">
        <w:rPr>
          <w:sz w:val="28"/>
          <w:szCs w:val="28"/>
        </w:rPr>
        <w:tab/>
        <w:t>Летичів</w:t>
      </w:r>
      <w:r w:rsidRPr="00D752BC">
        <w:rPr>
          <w:sz w:val="28"/>
          <w:szCs w:val="28"/>
        </w:rPr>
        <w:tab/>
        <w:t>№</w:t>
      </w:r>
      <w:r>
        <w:rPr>
          <w:sz w:val="28"/>
          <w:szCs w:val="28"/>
        </w:rPr>
        <w:t>10</w:t>
      </w:r>
      <w:r w:rsidRPr="00D752BC">
        <w:rPr>
          <w:sz w:val="28"/>
          <w:szCs w:val="28"/>
        </w:rPr>
        <w:t xml:space="preserve">  </w:t>
      </w:r>
      <w:r w:rsidRPr="00D752BC">
        <w:rPr>
          <w:spacing w:val="-16"/>
          <w:sz w:val="28"/>
          <w:szCs w:val="28"/>
        </w:rPr>
        <w:t xml:space="preserve"> </w:t>
      </w:r>
    </w:p>
    <w:p w:rsidR="003A4C7A" w:rsidRDefault="003A4C7A" w:rsidP="00B56DD7">
      <w:pPr>
        <w:pStyle w:val="BodyText"/>
        <w:tabs>
          <w:tab w:val="left" w:pos="4290"/>
          <w:tab w:val="left" w:pos="8690"/>
        </w:tabs>
        <w:ind w:left="0" w:hanging="6"/>
        <w:rPr>
          <w:sz w:val="28"/>
          <w:szCs w:val="28"/>
        </w:rPr>
      </w:pPr>
    </w:p>
    <w:p w:rsidR="003A4C7A" w:rsidRPr="00D752BC" w:rsidRDefault="003A4C7A" w:rsidP="000E1343">
      <w:pPr>
        <w:pStyle w:val="BodyText"/>
        <w:tabs>
          <w:tab w:val="left" w:pos="4290"/>
          <w:tab w:val="left" w:pos="8690"/>
        </w:tabs>
        <w:ind w:left="0" w:hanging="6"/>
        <w:rPr>
          <w:sz w:val="28"/>
          <w:szCs w:val="28"/>
        </w:rPr>
      </w:pPr>
      <w:r w:rsidRPr="00D752BC">
        <w:rPr>
          <w:sz w:val="28"/>
          <w:szCs w:val="28"/>
        </w:rPr>
        <w:t xml:space="preserve">Про </w:t>
      </w:r>
      <w:r>
        <w:rPr>
          <w:sz w:val="28"/>
          <w:szCs w:val="28"/>
        </w:rPr>
        <w:t>встановлення проєкту місцевого податку -</w:t>
      </w:r>
    </w:p>
    <w:p w:rsidR="003A4C7A" w:rsidRDefault="003A4C7A" w:rsidP="000E1343">
      <w:pPr>
        <w:pStyle w:val="BodyText"/>
        <w:ind w:left="0"/>
        <w:rPr>
          <w:sz w:val="28"/>
          <w:szCs w:val="28"/>
        </w:rPr>
      </w:pPr>
      <w:r w:rsidRPr="00D752BC">
        <w:rPr>
          <w:sz w:val="28"/>
          <w:szCs w:val="28"/>
        </w:rPr>
        <w:t>єдиного податку</w:t>
      </w:r>
      <w:r>
        <w:rPr>
          <w:sz w:val="28"/>
          <w:szCs w:val="28"/>
        </w:rPr>
        <w:t xml:space="preserve"> на</w:t>
      </w:r>
      <w:r w:rsidRPr="00D752BC">
        <w:rPr>
          <w:sz w:val="28"/>
          <w:szCs w:val="28"/>
        </w:rPr>
        <w:t xml:space="preserve"> 202</w:t>
      </w:r>
      <w:r>
        <w:rPr>
          <w:sz w:val="28"/>
          <w:szCs w:val="28"/>
        </w:rPr>
        <w:t>2</w:t>
      </w:r>
      <w:r w:rsidRPr="00D752BC">
        <w:rPr>
          <w:sz w:val="28"/>
          <w:szCs w:val="28"/>
        </w:rPr>
        <w:t xml:space="preserve"> р</w:t>
      </w:r>
      <w:r>
        <w:rPr>
          <w:sz w:val="28"/>
          <w:szCs w:val="28"/>
        </w:rPr>
        <w:t xml:space="preserve">ік </w:t>
      </w:r>
      <w:r w:rsidRPr="00D752BC">
        <w:rPr>
          <w:sz w:val="28"/>
          <w:szCs w:val="28"/>
        </w:rPr>
        <w:t xml:space="preserve"> на</w:t>
      </w:r>
      <w:r>
        <w:rPr>
          <w:sz w:val="28"/>
          <w:szCs w:val="28"/>
        </w:rPr>
        <w:t xml:space="preserve"> </w:t>
      </w:r>
      <w:r w:rsidRPr="00D752BC">
        <w:rPr>
          <w:sz w:val="28"/>
          <w:szCs w:val="28"/>
        </w:rPr>
        <w:t>території</w:t>
      </w:r>
    </w:p>
    <w:p w:rsidR="003A4C7A" w:rsidRDefault="003A4C7A" w:rsidP="000E1343">
      <w:pPr>
        <w:pStyle w:val="BodyText"/>
        <w:ind w:left="0"/>
        <w:rPr>
          <w:sz w:val="28"/>
          <w:szCs w:val="28"/>
        </w:rPr>
      </w:pPr>
      <w:r w:rsidRPr="00D752BC">
        <w:rPr>
          <w:sz w:val="28"/>
          <w:szCs w:val="28"/>
        </w:rPr>
        <w:t xml:space="preserve">Летичівської </w:t>
      </w:r>
      <w:r>
        <w:rPr>
          <w:sz w:val="28"/>
          <w:szCs w:val="28"/>
        </w:rPr>
        <w:t xml:space="preserve"> селищної ради для</w:t>
      </w:r>
    </w:p>
    <w:p w:rsidR="003A4C7A" w:rsidRDefault="003A4C7A" w:rsidP="000E1343">
      <w:pPr>
        <w:pStyle w:val="BodyText"/>
        <w:ind w:left="0"/>
        <w:rPr>
          <w:sz w:val="28"/>
          <w:szCs w:val="28"/>
        </w:rPr>
      </w:pPr>
      <w:r>
        <w:rPr>
          <w:sz w:val="28"/>
          <w:szCs w:val="28"/>
        </w:rPr>
        <w:t xml:space="preserve">платників першої та другої групи </w:t>
      </w:r>
    </w:p>
    <w:p w:rsidR="003A4C7A" w:rsidRDefault="003A4C7A" w:rsidP="004831D9">
      <w:pPr>
        <w:pStyle w:val="BodyText"/>
        <w:ind w:left="0"/>
        <w:rPr>
          <w:sz w:val="28"/>
          <w:szCs w:val="28"/>
        </w:rPr>
      </w:pPr>
    </w:p>
    <w:p w:rsidR="003A4C7A" w:rsidRPr="00D752BC" w:rsidRDefault="003A4C7A" w:rsidP="000D6799">
      <w:pPr>
        <w:pStyle w:val="BodyText"/>
        <w:spacing w:line="255" w:lineRule="exact"/>
        <w:rPr>
          <w:sz w:val="28"/>
          <w:szCs w:val="28"/>
        </w:rPr>
      </w:pPr>
    </w:p>
    <w:p w:rsidR="003A4C7A" w:rsidRPr="00D752BC" w:rsidRDefault="003A4C7A">
      <w:pPr>
        <w:pStyle w:val="BodyText"/>
        <w:ind w:right="102" w:firstLine="719"/>
        <w:jc w:val="both"/>
        <w:rPr>
          <w:sz w:val="28"/>
          <w:szCs w:val="28"/>
        </w:rPr>
      </w:pPr>
      <w:r w:rsidRPr="00D752BC">
        <w:rPr>
          <w:sz w:val="28"/>
          <w:szCs w:val="28"/>
        </w:rPr>
        <w:t xml:space="preserve">Керуючись статтями 10, 12, </w:t>
      </w:r>
      <w:r>
        <w:rPr>
          <w:sz w:val="28"/>
          <w:szCs w:val="28"/>
        </w:rPr>
        <w:t>ст. 293</w:t>
      </w:r>
      <w:r w:rsidRPr="00D752BC">
        <w:rPr>
          <w:sz w:val="28"/>
          <w:szCs w:val="28"/>
        </w:rPr>
        <w:t xml:space="preserve"> Податкового кодексу України, п.24 ч.1 ст. 26, ст. 69 Закону України «Про місцеве самоврядування», з метою забезпечення наповнення дохідної частини місцевого бюджету, селищна</w:t>
      </w:r>
      <w:r w:rsidRPr="00D752BC">
        <w:rPr>
          <w:spacing w:val="-16"/>
          <w:sz w:val="28"/>
          <w:szCs w:val="28"/>
        </w:rPr>
        <w:t xml:space="preserve"> </w:t>
      </w:r>
      <w:r w:rsidRPr="00D752BC">
        <w:rPr>
          <w:sz w:val="28"/>
          <w:szCs w:val="28"/>
        </w:rPr>
        <w:t>рада</w:t>
      </w:r>
    </w:p>
    <w:p w:rsidR="003A4C7A" w:rsidRPr="00D752BC" w:rsidRDefault="003A4C7A">
      <w:pPr>
        <w:pStyle w:val="BodyText"/>
        <w:spacing w:before="1"/>
        <w:ind w:left="0"/>
        <w:rPr>
          <w:sz w:val="28"/>
          <w:szCs w:val="28"/>
        </w:rPr>
      </w:pPr>
    </w:p>
    <w:p w:rsidR="003A4C7A" w:rsidRDefault="003A4C7A">
      <w:pPr>
        <w:pStyle w:val="BodyText"/>
        <w:spacing w:before="1"/>
        <w:ind w:left="529" w:right="522"/>
        <w:jc w:val="center"/>
        <w:rPr>
          <w:sz w:val="28"/>
          <w:szCs w:val="28"/>
        </w:rPr>
      </w:pPr>
      <w:r w:rsidRPr="00D752BC">
        <w:rPr>
          <w:sz w:val="28"/>
          <w:szCs w:val="28"/>
        </w:rPr>
        <w:t>В И Р І Ш И Л А :</w:t>
      </w:r>
    </w:p>
    <w:p w:rsidR="003A4C7A" w:rsidRPr="00D752BC" w:rsidRDefault="003A4C7A">
      <w:pPr>
        <w:pStyle w:val="BodyText"/>
        <w:spacing w:before="1"/>
        <w:ind w:left="529" w:right="522"/>
        <w:jc w:val="center"/>
        <w:rPr>
          <w:sz w:val="28"/>
          <w:szCs w:val="28"/>
        </w:rPr>
      </w:pPr>
    </w:p>
    <w:p w:rsidR="003A4C7A" w:rsidRPr="00D752BC" w:rsidRDefault="003A4C7A">
      <w:pPr>
        <w:pStyle w:val="BodyText"/>
        <w:spacing w:before="10"/>
        <w:ind w:left="0"/>
        <w:rPr>
          <w:sz w:val="28"/>
          <w:szCs w:val="28"/>
        </w:rPr>
      </w:pPr>
    </w:p>
    <w:p w:rsidR="003A4C7A" w:rsidRDefault="003A4C7A" w:rsidP="00132DDE">
      <w:pPr>
        <w:pStyle w:val="ListParagraph"/>
        <w:numPr>
          <w:ilvl w:val="0"/>
          <w:numId w:val="1"/>
        </w:numPr>
        <w:tabs>
          <w:tab w:val="left" w:pos="1137"/>
        </w:tabs>
        <w:ind w:left="851" w:firstLine="283"/>
        <w:rPr>
          <w:sz w:val="28"/>
        </w:rPr>
      </w:pPr>
      <w:r>
        <w:rPr>
          <w:sz w:val="28"/>
        </w:rPr>
        <w:t xml:space="preserve">Встановити з 01.01.2022 року на території Летичівської  територіальної громади місцевий податок – єдиний податок для платників першої та другої групи платників зі ставками: </w:t>
      </w:r>
    </w:p>
    <w:p w:rsidR="003A4C7A" w:rsidRPr="007E0FA7" w:rsidRDefault="003A4C7A" w:rsidP="00420BD8">
      <w:pPr>
        <w:pStyle w:val="ListParagraph"/>
        <w:numPr>
          <w:ilvl w:val="1"/>
          <w:numId w:val="5"/>
        </w:numPr>
        <w:tabs>
          <w:tab w:val="left" w:pos="1137"/>
        </w:tabs>
        <w:ind w:firstLine="15"/>
        <w:rPr>
          <w:sz w:val="28"/>
        </w:rPr>
      </w:pPr>
      <w:r w:rsidRPr="007E0FA7">
        <w:rPr>
          <w:sz w:val="28"/>
        </w:rPr>
        <w:t xml:space="preserve"> для платників єдиного податку для всіх видів діяльності, які </w:t>
      </w:r>
      <w:r>
        <w:rPr>
          <w:sz w:val="28"/>
        </w:rPr>
        <w:t>провадять свою господарську діяльність</w:t>
      </w:r>
      <w:r w:rsidRPr="007E0FA7">
        <w:rPr>
          <w:sz w:val="28"/>
        </w:rPr>
        <w:t xml:space="preserve"> в смт Летичів, для І групи платників в розмірі 10% від прожиткового мінімуму</w:t>
      </w:r>
      <w:r>
        <w:rPr>
          <w:sz w:val="28"/>
        </w:rPr>
        <w:t xml:space="preserve"> </w:t>
      </w:r>
      <w:r w:rsidRPr="00420BD8">
        <w:rPr>
          <w:color w:val="000000"/>
          <w:sz w:val="28"/>
        </w:rPr>
        <w:t>для  працездатних  осіб</w:t>
      </w:r>
      <w:r w:rsidRPr="00420BD8">
        <w:rPr>
          <w:sz w:val="28"/>
          <w:szCs w:val="28"/>
          <w:lang w:eastAsia="ru-RU"/>
        </w:rPr>
        <w:t xml:space="preserve"> встановленого законом на 1 січня податкового (звітного) року</w:t>
      </w:r>
      <w:r w:rsidRPr="007E0FA7">
        <w:rPr>
          <w:sz w:val="28"/>
        </w:rPr>
        <w:t>, а для ІІ групи – в розмірі 1</w:t>
      </w:r>
      <w:r>
        <w:rPr>
          <w:sz w:val="28"/>
        </w:rPr>
        <w:t>3</w:t>
      </w:r>
      <w:r w:rsidRPr="007E0FA7">
        <w:rPr>
          <w:sz w:val="28"/>
        </w:rPr>
        <w:t>% від мінімальної заробітної</w:t>
      </w:r>
      <w:r w:rsidRPr="007E0FA7">
        <w:rPr>
          <w:spacing w:val="-2"/>
          <w:sz w:val="28"/>
        </w:rPr>
        <w:t xml:space="preserve"> </w:t>
      </w:r>
      <w:r>
        <w:rPr>
          <w:sz w:val="28"/>
        </w:rPr>
        <w:t xml:space="preserve">плати </w:t>
      </w:r>
      <w:r w:rsidRPr="00987C8E">
        <w:rPr>
          <w:sz w:val="28"/>
          <w:szCs w:val="28"/>
          <w:lang w:val="ru-RU" w:eastAsia="ru-RU"/>
        </w:rPr>
        <w:t>встановленої законом на 1 січня податкового (звітного) року</w:t>
      </w:r>
    </w:p>
    <w:p w:rsidR="003A4C7A" w:rsidRDefault="003A4C7A" w:rsidP="00420BD8">
      <w:pPr>
        <w:pStyle w:val="ListParagraph"/>
        <w:numPr>
          <w:ilvl w:val="1"/>
          <w:numId w:val="5"/>
        </w:numPr>
        <w:tabs>
          <w:tab w:val="left" w:pos="1137"/>
        </w:tabs>
        <w:spacing w:before="1"/>
        <w:ind w:firstLine="15"/>
        <w:rPr>
          <w:sz w:val="28"/>
        </w:rPr>
      </w:pPr>
      <w:r>
        <w:rPr>
          <w:sz w:val="28"/>
        </w:rPr>
        <w:t xml:space="preserve"> для платників єдиного податку для всіх видів діяльності, які провадять свою господарську діяльність в усіх населених пунктах Летичівської селищної  територіальної громади, крім смт Летичів, для І групи платників в розмірі 5% від прожиткового мінімуму </w:t>
      </w:r>
      <w:r w:rsidRPr="00420BD8">
        <w:rPr>
          <w:color w:val="000000"/>
          <w:sz w:val="28"/>
        </w:rPr>
        <w:t>для  працездатних  осіб</w:t>
      </w:r>
      <w:r w:rsidRPr="00420BD8">
        <w:rPr>
          <w:sz w:val="28"/>
          <w:szCs w:val="28"/>
          <w:lang w:eastAsia="ru-RU"/>
        </w:rPr>
        <w:t xml:space="preserve"> встановленого законом на 1 січня податкового (звітного) року</w:t>
      </w:r>
      <w:r>
        <w:rPr>
          <w:sz w:val="28"/>
        </w:rPr>
        <w:t>, а для ІІ групи – в розмірі 8% від мінімальної заробітної</w:t>
      </w:r>
      <w:r>
        <w:rPr>
          <w:spacing w:val="-2"/>
          <w:sz w:val="28"/>
        </w:rPr>
        <w:t xml:space="preserve"> </w:t>
      </w:r>
      <w:r>
        <w:rPr>
          <w:sz w:val="28"/>
        </w:rPr>
        <w:t xml:space="preserve">плати </w:t>
      </w:r>
      <w:r w:rsidRPr="00420BD8">
        <w:rPr>
          <w:sz w:val="28"/>
          <w:szCs w:val="28"/>
          <w:lang w:eastAsia="ru-RU"/>
        </w:rPr>
        <w:t>встановленої законом на 1 січня податкового (звітного) року</w:t>
      </w:r>
    </w:p>
    <w:p w:rsidR="003A4C7A" w:rsidRDefault="003A4C7A" w:rsidP="007E0FA7">
      <w:pPr>
        <w:pStyle w:val="ListParagraph"/>
        <w:numPr>
          <w:ilvl w:val="0"/>
          <w:numId w:val="5"/>
        </w:numPr>
        <w:tabs>
          <w:tab w:val="left" w:pos="1137"/>
        </w:tabs>
        <w:spacing w:before="1"/>
        <w:ind w:firstLine="719"/>
        <w:rPr>
          <w:sz w:val="28"/>
        </w:rPr>
      </w:pPr>
      <w:r>
        <w:rPr>
          <w:sz w:val="28"/>
        </w:rPr>
        <w:t>Затвердити Положення про єдиний податок (додаток 1).</w:t>
      </w:r>
    </w:p>
    <w:p w:rsidR="003A4C7A" w:rsidRDefault="003A4C7A" w:rsidP="007E0FA7">
      <w:pPr>
        <w:pStyle w:val="ListParagraph"/>
        <w:numPr>
          <w:ilvl w:val="0"/>
          <w:numId w:val="5"/>
        </w:numPr>
        <w:tabs>
          <w:tab w:val="left" w:pos="1233"/>
        </w:tabs>
        <w:spacing w:before="1"/>
        <w:ind w:right="110" w:firstLine="719"/>
        <w:rPr>
          <w:sz w:val="28"/>
        </w:rPr>
      </w:pPr>
      <w:r>
        <w:rPr>
          <w:sz w:val="28"/>
        </w:rPr>
        <w:t>Секретарю ради Провозьону В.М. забезпечити оприлюднення даного рішення в установленому</w:t>
      </w:r>
      <w:r>
        <w:rPr>
          <w:spacing w:val="-7"/>
          <w:sz w:val="28"/>
        </w:rPr>
        <w:t xml:space="preserve"> </w:t>
      </w:r>
      <w:r>
        <w:rPr>
          <w:sz w:val="28"/>
        </w:rPr>
        <w:t>порядку.</w:t>
      </w:r>
    </w:p>
    <w:p w:rsidR="003A4C7A" w:rsidRDefault="003A4C7A" w:rsidP="007E0FA7">
      <w:pPr>
        <w:pStyle w:val="ListParagraph"/>
        <w:numPr>
          <w:ilvl w:val="0"/>
          <w:numId w:val="5"/>
        </w:numPr>
        <w:tabs>
          <w:tab w:val="left" w:pos="1233"/>
        </w:tabs>
        <w:spacing w:before="1"/>
        <w:ind w:right="110" w:firstLine="719"/>
        <w:rPr>
          <w:sz w:val="28"/>
        </w:rPr>
      </w:pPr>
      <w:r>
        <w:rPr>
          <w:sz w:val="28"/>
        </w:rPr>
        <w:t>Рішення набирає чинності з 01.01.2022 року.</w:t>
      </w:r>
    </w:p>
    <w:p w:rsidR="003A4C7A" w:rsidRDefault="003A4C7A" w:rsidP="007E0FA7">
      <w:pPr>
        <w:pStyle w:val="ListParagraph"/>
        <w:numPr>
          <w:ilvl w:val="0"/>
          <w:numId w:val="5"/>
        </w:numPr>
        <w:tabs>
          <w:tab w:val="left" w:pos="1233"/>
        </w:tabs>
        <w:spacing w:before="1"/>
        <w:ind w:right="110" w:firstLine="719"/>
        <w:rPr>
          <w:sz w:val="28"/>
        </w:rPr>
      </w:pPr>
      <w:r>
        <w:rPr>
          <w:sz w:val="28"/>
        </w:rPr>
        <w:t>З 01.01.2022 року вважати таким, що втратило чинність рішення Летичівської селищної ради від 26.06.2020 року №14 «Про затвердження ставок єдиного податку в 2021 році на території Летичівської селищної ради».</w:t>
      </w:r>
    </w:p>
    <w:p w:rsidR="003A4C7A" w:rsidRPr="007B7456" w:rsidRDefault="003A4C7A" w:rsidP="0090481D">
      <w:pPr>
        <w:pStyle w:val="ListParagraph"/>
        <w:numPr>
          <w:ilvl w:val="0"/>
          <w:numId w:val="5"/>
        </w:numPr>
        <w:tabs>
          <w:tab w:val="left" w:pos="1125"/>
        </w:tabs>
        <w:ind w:right="189" w:firstLine="0"/>
        <w:rPr>
          <w:sz w:val="28"/>
        </w:rPr>
      </w:pPr>
      <w:r w:rsidRPr="007B7456">
        <w:rPr>
          <w:sz w:val="28"/>
        </w:rPr>
        <w:t>Контроль за виконанням цього рішення покласти на постійну комісію з питань планування, фінансів, бюджету та соціально-економічного розвитку, житлово-комунального господарства, комунальної власності, промисловості,  підприємництва, транспорту, зв’язку та сфери послуг (голова комісії - Морозова О.М.).</w:t>
      </w:r>
    </w:p>
    <w:p w:rsidR="003A4C7A" w:rsidRDefault="003A4C7A" w:rsidP="0090481D">
      <w:pPr>
        <w:pStyle w:val="BodyText"/>
        <w:ind w:left="851"/>
        <w:rPr>
          <w:sz w:val="30"/>
        </w:rPr>
      </w:pPr>
    </w:p>
    <w:p w:rsidR="003A4C7A" w:rsidRDefault="003A4C7A">
      <w:pPr>
        <w:pStyle w:val="BodyText"/>
        <w:spacing w:before="11"/>
        <w:ind w:left="0"/>
        <w:rPr>
          <w:sz w:val="25"/>
        </w:rPr>
      </w:pPr>
    </w:p>
    <w:p w:rsidR="003A4C7A" w:rsidRDefault="003A4C7A">
      <w:pPr>
        <w:pStyle w:val="BodyText"/>
        <w:tabs>
          <w:tab w:val="left" w:pos="6867"/>
        </w:tabs>
        <w:ind w:left="894"/>
        <w:rPr>
          <w:sz w:val="28"/>
          <w:szCs w:val="28"/>
        </w:rPr>
      </w:pPr>
      <w:r w:rsidRPr="00D752BC">
        <w:rPr>
          <w:sz w:val="28"/>
          <w:szCs w:val="28"/>
        </w:rPr>
        <w:t>Селищний</w:t>
      </w:r>
      <w:r w:rsidRPr="00D752BC">
        <w:rPr>
          <w:spacing w:val="-2"/>
          <w:sz w:val="28"/>
          <w:szCs w:val="28"/>
        </w:rPr>
        <w:t xml:space="preserve"> </w:t>
      </w:r>
      <w:r w:rsidRPr="00D752BC">
        <w:rPr>
          <w:sz w:val="28"/>
          <w:szCs w:val="28"/>
        </w:rPr>
        <w:t>голова</w:t>
      </w:r>
      <w:r w:rsidRPr="00D752BC">
        <w:rPr>
          <w:sz w:val="28"/>
          <w:szCs w:val="28"/>
        </w:rPr>
        <w:tab/>
        <w:t>Ігор ТИСЯЧНИЙ</w:t>
      </w:r>
    </w:p>
    <w:p w:rsidR="003A4C7A" w:rsidRDefault="003A4C7A">
      <w:pPr>
        <w:pStyle w:val="BodyText"/>
        <w:tabs>
          <w:tab w:val="left" w:pos="6867"/>
        </w:tabs>
        <w:ind w:left="894"/>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C65BD0">
      <w:pPr>
        <w:pStyle w:val="BodyText"/>
        <w:tabs>
          <w:tab w:val="left" w:pos="6867"/>
        </w:tabs>
        <w:ind w:left="894" w:hanging="468"/>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C65BD0">
      <w:pPr>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p>
    <w:p w:rsidR="003A4C7A" w:rsidRDefault="003A4C7A" w:rsidP="00A22C14">
      <w:pPr>
        <w:ind w:left="6660"/>
        <w:rPr>
          <w:sz w:val="28"/>
          <w:szCs w:val="28"/>
        </w:rPr>
      </w:pPr>
      <w:r>
        <w:rPr>
          <w:sz w:val="28"/>
          <w:szCs w:val="28"/>
        </w:rPr>
        <w:t xml:space="preserve">Додаток 1 </w:t>
      </w:r>
    </w:p>
    <w:p w:rsidR="003A4C7A" w:rsidRDefault="003A4C7A" w:rsidP="00A22C14">
      <w:pPr>
        <w:ind w:left="6660"/>
        <w:rPr>
          <w:sz w:val="28"/>
          <w:szCs w:val="28"/>
        </w:rPr>
      </w:pPr>
      <w:r>
        <w:rPr>
          <w:sz w:val="28"/>
          <w:szCs w:val="28"/>
        </w:rPr>
        <w:t xml:space="preserve">до рішення селищної ради </w:t>
      </w:r>
    </w:p>
    <w:p w:rsidR="003A4C7A" w:rsidRDefault="003A4C7A" w:rsidP="00A22C14">
      <w:pPr>
        <w:ind w:left="6660"/>
        <w:rPr>
          <w:sz w:val="28"/>
          <w:szCs w:val="28"/>
        </w:rPr>
      </w:pPr>
      <w:r>
        <w:rPr>
          <w:sz w:val="28"/>
          <w:szCs w:val="28"/>
        </w:rPr>
        <w:t xml:space="preserve">від 29.04.2021  № 10 </w:t>
      </w:r>
    </w:p>
    <w:p w:rsidR="003A4C7A" w:rsidRDefault="003A4C7A" w:rsidP="00A22C14">
      <w:pPr>
        <w:pStyle w:val="StyleZakonu0"/>
        <w:spacing w:after="0" w:line="240" w:lineRule="auto"/>
        <w:ind w:firstLine="720"/>
        <w:rPr>
          <w:bCs/>
          <w:sz w:val="28"/>
          <w:szCs w:val="28"/>
        </w:rPr>
      </w:pPr>
    </w:p>
    <w:p w:rsidR="003A4C7A" w:rsidRDefault="003A4C7A" w:rsidP="00A22C14">
      <w:pPr>
        <w:jc w:val="center"/>
        <w:rPr>
          <w:b/>
          <w:sz w:val="28"/>
          <w:szCs w:val="28"/>
        </w:rPr>
      </w:pPr>
      <w:r>
        <w:rPr>
          <w:b/>
          <w:sz w:val="28"/>
          <w:szCs w:val="28"/>
        </w:rPr>
        <w:t>ПОЛОЖЕННЯ</w:t>
      </w:r>
    </w:p>
    <w:p w:rsidR="003A4C7A" w:rsidRDefault="003A4C7A" w:rsidP="00A22C14">
      <w:pPr>
        <w:jc w:val="center"/>
        <w:rPr>
          <w:b/>
          <w:sz w:val="28"/>
          <w:szCs w:val="28"/>
        </w:rPr>
      </w:pPr>
      <w:r>
        <w:rPr>
          <w:b/>
          <w:sz w:val="28"/>
          <w:szCs w:val="28"/>
        </w:rPr>
        <w:t>про єдиний податок</w:t>
      </w:r>
    </w:p>
    <w:p w:rsidR="003A4C7A" w:rsidRDefault="003A4C7A" w:rsidP="00A22C14">
      <w:pPr>
        <w:jc w:val="center"/>
        <w:rPr>
          <w:b/>
          <w:sz w:val="28"/>
          <w:szCs w:val="28"/>
        </w:rPr>
      </w:pPr>
    </w:p>
    <w:p w:rsidR="003A4C7A" w:rsidRDefault="003A4C7A" w:rsidP="00A22C14">
      <w:pPr>
        <w:pStyle w:val="Heading3"/>
        <w:spacing w:before="0"/>
        <w:jc w:val="center"/>
        <w:rPr>
          <w:rFonts w:ascii="Times New Roman" w:hAnsi="Times New Roman"/>
          <w:sz w:val="28"/>
          <w:szCs w:val="28"/>
        </w:rPr>
      </w:pPr>
      <w:r w:rsidRPr="00A22C14">
        <w:rPr>
          <w:rFonts w:ascii="Times New Roman" w:hAnsi="Times New Roman"/>
          <w:color w:val="auto"/>
          <w:sz w:val="28"/>
          <w:szCs w:val="28"/>
        </w:rPr>
        <w:t>1. Платники податку</w:t>
      </w:r>
    </w:p>
    <w:p w:rsidR="003A4C7A" w:rsidRDefault="003A4C7A" w:rsidP="00A22C14">
      <w:pPr>
        <w:pStyle w:val="rvps2"/>
        <w:spacing w:before="0" w:beforeAutospacing="0" w:after="0" w:afterAutospacing="0"/>
        <w:ind w:firstLine="540"/>
        <w:jc w:val="both"/>
        <w:rPr>
          <w:sz w:val="28"/>
          <w:szCs w:val="28"/>
          <w:lang w:val="uk-UA"/>
        </w:rPr>
      </w:pPr>
      <w:r>
        <w:rPr>
          <w:sz w:val="28"/>
          <w:szCs w:val="28"/>
          <w:lang w:val="uk-UA"/>
        </w:rPr>
        <w:t>1.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A4C7A" w:rsidRPr="00BB4971" w:rsidRDefault="003A4C7A" w:rsidP="00A22C14">
      <w:pPr>
        <w:pStyle w:val="rvps2"/>
        <w:spacing w:before="0" w:beforeAutospacing="0" w:after="0" w:afterAutospacing="0"/>
        <w:ind w:firstLine="540"/>
        <w:jc w:val="both"/>
        <w:rPr>
          <w:sz w:val="28"/>
          <w:szCs w:val="28"/>
          <w:lang w:val="uk-UA"/>
        </w:rPr>
      </w:pPr>
      <w:bookmarkStart w:id="1" w:name="n6951"/>
      <w:bookmarkEnd w:id="1"/>
      <w:r>
        <w:rPr>
          <w:sz w:val="28"/>
          <w:szCs w:val="28"/>
          <w:lang w:val="uk-UA"/>
        </w:rPr>
        <w:t>1</w:t>
      </w:r>
      <w:r w:rsidRPr="00BB4971">
        <w:rPr>
          <w:sz w:val="28"/>
          <w:szCs w:val="28"/>
          <w:lang w:val="uk-UA"/>
        </w:rPr>
        <w:t xml:space="preserve">)  </w:t>
      </w:r>
      <w:bookmarkStart w:id="2" w:name="n11965"/>
      <w:bookmarkStart w:id="3" w:name="n6952"/>
      <w:bookmarkEnd w:id="2"/>
      <w:bookmarkEnd w:id="3"/>
      <w:r w:rsidRPr="00BB4971">
        <w:rPr>
          <w:rStyle w:val="rvts0"/>
          <w:sz w:val="28"/>
          <w:szCs w:val="28"/>
          <w:lang w:val="uk-UA"/>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rsidR="003A4C7A" w:rsidRDefault="003A4C7A" w:rsidP="00A22C14">
      <w:pPr>
        <w:pStyle w:val="rvps2"/>
        <w:spacing w:before="0" w:beforeAutospacing="0" w:after="0" w:afterAutospacing="0"/>
        <w:ind w:firstLine="540"/>
        <w:jc w:val="both"/>
        <w:rPr>
          <w:sz w:val="28"/>
          <w:szCs w:val="28"/>
          <w:lang w:val="uk-UA"/>
        </w:rPr>
      </w:pPr>
      <w:r>
        <w:rPr>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A4C7A" w:rsidRDefault="003A4C7A" w:rsidP="00A22C14">
      <w:pPr>
        <w:pStyle w:val="rvps2"/>
        <w:spacing w:before="0" w:beforeAutospacing="0" w:after="0" w:afterAutospacing="0"/>
        <w:ind w:firstLine="540"/>
        <w:jc w:val="both"/>
        <w:rPr>
          <w:sz w:val="28"/>
          <w:szCs w:val="28"/>
          <w:lang w:val="uk-UA"/>
        </w:rPr>
      </w:pPr>
      <w:bookmarkStart w:id="4" w:name="n6953"/>
      <w:bookmarkEnd w:id="4"/>
      <w:r>
        <w:rPr>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3A4C7A" w:rsidRPr="001B1631" w:rsidRDefault="003A4C7A" w:rsidP="00A22C14">
      <w:pPr>
        <w:pStyle w:val="rvps2"/>
        <w:spacing w:before="0" w:beforeAutospacing="0" w:after="0" w:afterAutospacing="0"/>
        <w:ind w:firstLine="540"/>
        <w:jc w:val="both"/>
        <w:rPr>
          <w:sz w:val="28"/>
          <w:szCs w:val="28"/>
          <w:lang w:val="uk-UA"/>
        </w:rPr>
      </w:pPr>
      <w:r w:rsidRPr="001B1631">
        <w:rPr>
          <w:rStyle w:val="rvts0"/>
          <w:sz w:val="28"/>
          <w:szCs w:val="28"/>
        </w:rPr>
        <w:t>обсяг доходу не перевищує 834 розміри мінімальної заробітної плати, встановленої законом на 1 січня податкового (звітного) року.</w:t>
      </w:r>
    </w:p>
    <w:p w:rsidR="003A4C7A" w:rsidRDefault="003A4C7A" w:rsidP="00A22C14">
      <w:pPr>
        <w:pStyle w:val="rvps2"/>
        <w:spacing w:before="0" w:beforeAutospacing="0" w:after="0" w:afterAutospacing="0"/>
        <w:ind w:firstLine="540"/>
        <w:jc w:val="both"/>
        <w:rPr>
          <w:sz w:val="28"/>
          <w:szCs w:val="28"/>
          <w:lang w:val="uk-UA"/>
        </w:rPr>
      </w:pPr>
      <w:bookmarkStart w:id="5" w:name="n6954"/>
      <w:bookmarkStart w:id="6" w:name="n11966"/>
      <w:bookmarkStart w:id="7" w:name="n6955"/>
      <w:bookmarkEnd w:id="5"/>
      <w:bookmarkEnd w:id="6"/>
      <w:bookmarkEnd w:id="7"/>
      <w:r>
        <w:rPr>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r w:rsidRPr="00A22C14">
        <w:rPr>
          <w:rStyle w:val="rvts96"/>
          <w:color w:val="000000"/>
          <w:sz w:val="28"/>
          <w:szCs w:val="28"/>
          <w:lang w:val="uk-UA"/>
        </w:rPr>
        <w:t>КВЕД ДК 009:2005</w:t>
      </w:r>
      <w:r>
        <w:rPr>
          <w:sz w:val="28"/>
          <w:szCs w:val="28"/>
          <w:lang w:val="uk-UA"/>
        </w:rPr>
        <w:t>),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A4C7A" w:rsidRDefault="003A4C7A" w:rsidP="00A22C14">
      <w:pPr>
        <w:pStyle w:val="rvps2"/>
        <w:spacing w:before="0" w:beforeAutospacing="0" w:after="0" w:afterAutospacing="0"/>
        <w:ind w:firstLine="540"/>
        <w:jc w:val="both"/>
        <w:rPr>
          <w:sz w:val="28"/>
          <w:szCs w:val="28"/>
          <w:lang w:val="uk-UA"/>
        </w:rPr>
      </w:pPr>
      <w:bookmarkStart w:id="8" w:name="n6956"/>
      <w:bookmarkStart w:id="9" w:name="n6957"/>
      <w:bookmarkEnd w:id="8"/>
      <w:bookmarkEnd w:id="9"/>
      <w:r>
        <w:rPr>
          <w:sz w:val="28"/>
          <w:szCs w:val="28"/>
          <w:lang w:val="uk-UA"/>
        </w:rPr>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E450BD">
        <w:rPr>
          <w:rStyle w:val="rvts0"/>
          <w:sz w:val="28"/>
          <w:szCs w:val="28"/>
          <w:lang w:val="uk-UA"/>
        </w:rPr>
        <w:t>1167 розмірів мінімальної заробітної плати, встановленої законом на 1 січня податкового (звітного) року</w:t>
      </w:r>
      <w:r w:rsidRPr="00E450BD">
        <w:rPr>
          <w:sz w:val="28"/>
          <w:szCs w:val="28"/>
          <w:lang w:val="uk-UA"/>
        </w:rPr>
        <w:t>;</w:t>
      </w:r>
    </w:p>
    <w:p w:rsidR="003A4C7A" w:rsidRPr="005A16B2" w:rsidRDefault="003A4C7A" w:rsidP="005A16B2">
      <w:pPr>
        <w:pStyle w:val="rvps2"/>
        <w:ind w:firstLine="567"/>
        <w:rPr>
          <w:sz w:val="28"/>
          <w:lang w:val="uk-UA"/>
        </w:rPr>
      </w:pPr>
      <w:r w:rsidRPr="005A16B2">
        <w:rPr>
          <w:sz w:val="28"/>
          <w:lang w:val="uk-UA"/>
        </w:rPr>
        <w:t>4) четверта група - сільськогосподарські товаровиробники:</w:t>
      </w:r>
    </w:p>
    <w:p w:rsidR="003A4C7A" w:rsidRPr="005A16B2" w:rsidRDefault="003A4C7A" w:rsidP="005A16B2">
      <w:pPr>
        <w:pStyle w:val="rvps2"/>
        <w:rPr>
          <w:sz w:val="28"/>
          <w:lang w:val="uk-UA"/>
        </w:rPr>
      </w:pPr>
      <w:bookmarkStart w:id="10" w:name="n15148"/>
      <w:bookmarkEnd w:id="10"/>
      <w:r w:rsidRPr="005A16B2">
        <w:rPr>
          <w:sz w:val="28"/>
          <w:lang w:val="uk-UA"/>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rsidR="003A4C7A" w:rsidRPr="005A16B2" w:rsidRDefault="003A4C7A" w:rsidP="005A16B2">
      <w:pPr>
        <w:pStyle w:val="rvps2"/>
        <w:spacing w:before="0" w:beforeAutospacing="0" w:after="0" w:afterAutospacing="0"/>
        <w:jc w:val="both"/>
        <w:rPr>
          <w:sz w:val="28"/>
          <w:lang w:val="uk-UA"/>
        </w:rPr>
      </w:pPr>
      <w:bookmarkStart w:id="11" w:name="n15149"/>
      <w:bookmarkEnd w:id="11"/>
      <w:r w:rsidRPr="005A16B2">
        <w:rPr>
          <w:sz w:val="28"/>
          <w:lang w:val="uk-UA"/>
        </w:rPr>
        <w:t xml:space="preserve">б) фізичні особи - підприємці, які провадять діяльність виключно в межах фермерського господарства, зареєстрованого відповідно до </w:t>
      </w:r>
      <w:hyperlink r:id="rId6" w:tgtFrame="_blank" w:history="1">
        <w:r w:rsidRPr="005A16B2">
          <w:rPr>
            <w:rStyle w:val="Hyperlink"/>
            <w:color w:val="auto"/>
            <w:sz w:val="28"/>
            <w:lang w:val="uk-UA"/>
          </w:rPr>
          <w:t>Закону України</w:t>
        </w:r>
      </w:hyperlink>
      <w:r w:rsidRPr="005A16B2">
        <w:rPr>
          <w:sz w:val="28"/>
          <w:lang w:val="uk-UA"/>
        </w:rPr>
        <w:t xml:space="preserve"> "Про фермерське господарство", за умови виконання сукупності таких вимог:</w:t>
      </w:r>
    </w:p>
    <w:p w:rsidR="003A4C7A" w:rsidRPr="005A16B2" w:rsidRDefault="003A4C7A" w:rsidP="005A16B2">
      <w:pPr>
        <w:pStyle w:val="rvps2"/>
        <w:spacing w:before="0" w:beforeAutospacing="0" w:after="0" w:afterAutospacing="0"/>
        <w:jc w:val="both"/>
        <w:rPr>
          <w:sz w:val="28"/>
          <w:lang w:val="uk-UA"/>
        </w:rPr>
      </w:pPr>
      <w:bookmarkStart w:id="12" w:name="n15150"/>
      <w:bookmarkEnd w:id="12"/>
      <w:r>
        <w:rPr>
          <w:sz w:val="28"/>
          <w:lang w:val="uk-UA"/>
        </w:rPr>
        <w:t>-</w:t>
      </w:r>
      <w:r w:rsidRPr="005A16B2">
        <w:rPr>
          <w:sz w:val="28"/>
          <w:lang w:val="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3A4C7A" w:rsidRPr="005A16B2" w:rsidRDefault="003A4C7A" w:rsidP="005A16B2">
      <w:pPr>
        <w:pStyle w:val="rvps2"/>
        <w:spacing w:before="0" w:beforeAutospacing="0" w:after="0" w:afterAutospacing="0"/>
        <w:jc w:val="both"/>
        <w:rPr>
          <w:sz w:val="28"/>
        </w:rPr>
      </w:pPr>
      <w:bookmarkStart w:id="13" w:name="n15151"/>
      <w:bookmarkEnd w:id="13"/>
      <w:r>
        <w:rPr>
          <w:sz w:val="28"/>
          <w:lang w:val="uk-UA"/>
        </w:rPr>
        <w:t>-</w:t>
      </w:r>
      <w:r w:rsidRPr="005A16B2">
        <w:rPr>
          <w:sz w:val="28"/>
        </w:rPr>
        <w:t>провадять господарську діяльність (крім постачання) за місцем податкової адреси;</w:t>
      </w:r>
    </w:p>
    <w:p w:rsidR="003A4C7A" w:rsidRPr="005A16B2" w:rsidRDefault="003A4C7A" w:rsidP="005A16B2">
      <w:pPr>
        <w:pStyle w:val="rvps2"/>
        <w:spacing w:before="0" w:beforeAutospacing="0" w:after="0" w:afterAutospacing="0"/>
        <w:jc w:val="both"/>
        <w:rPr>
          <w:sz w:val="28"/>
        </w:rPr>
      </w:pPr>
      <w:bookmarkStart w:id="14" w:name="n15152"/>
      <w:bookmarkEnd w:id="14"/>
      <w:r>
        <w:rPr>
          <w:sz w:val="28"/>
          <w:lang w:val="uk-UA"/>
        </w:rPr>
        <w:t>-</w:t>
      </w:r>
      <w:r w:rsidRPr="005A16B2">
        <w:rPr>
          <w:sz w:val="28"/>
        </w:rPr>
        <w:t>не використовують працю найманих осіб;</w:t>
      </w:r>
    </w:p>
    <w:p w:rsidR="003A4C7A" w:rsidRPr="005A16B2" w:rsidRDefault="003A4C7A" w:rsidP="005A16B2">
      <w:pPr>
        <w:pStyle w:val="rvps2"/>
        <w:spacing w:before="0" w:beforeAutospacing="0" w:after="0" w:afterAutospacing="0"/>
        <w:jc w:val="both"/>
        <w:rPr>
          <w:sz w:val="28"/>
        </w:rPr>
      </w:pPr>
      <w:bookmarkStart w:id="15" w:name="n15153"/>
      <w:bookmarkEnd w:id="15"/>
      <w:r>
        <w:rPr>
          <w:sz w:val="28"/>
          <w:lang w:val="uk-UA"/>
        </w:rPr>
        <w:t>-</w:t>
      </w:r>
      <w:r w:rsidRPr="005A16B2">
        <w:rPr>
          <w:sz w:val="28"/>
        </w:rPr>
        <w:t xml:space="preserve">членами фермерського господарства такої фізичної особи є лише члени її сім’ї у визначенні </w:t>
      </w:r>
      <w:hyperlink r:id="rId7" w:anchor="n27" w:tgtFrame="_blank" w:history="1">
        <w:r w:rsidRPr="005A16B2">
          <w:rPr>
            <w:rStyle w:val="Hyperlink"/>
            <w:color w:val="auto"/>
            <w:sz w:val="28"/>
          </w:rPr>
          <w:t>частини другої</w:t>
        </w:r>
      </w:hyperlink>
      <w:r w:rsidRPr="005A16B2">
        <w:rPr>
          <w:sz w:val="28"/>
        </w:rPr>
        <w:t xml:space="preserve"> статті 3 Сімейного кодексу України;</w:t>
      </w:r>
    </w:p>
    <w:p w:rsidR="003A4C7A" w:rsidRPr="005A16B2" w:rsidRDefault="003A4C7A" w:rsidP="005A16B2">
      <w:pPr>
        <w:pStyle w:val="rvps2"/>
        <w:spacing w:before="0" w:beforeAutospacing="0" w:after="0" w:afterAutospacing="0"/>
        <w:jc w:val="both"/>
        <w:rPr>
          <w:sz w:val="28"/>
        </w:rPr>
      </w:pPr>
      <w:bookmarkStart w:id="16" w:name="n15154"/>
      <w:bookmarkEnd w:id="16"/>
      <w:r>
        <w:rPr>
          <w:sz w:val="28"/>
          <w:lang w:val="uk-UA"/>
        </w:rPr>
        <w:t>-</w:t>
      </w:r>
      <w:r w:rsidRPr="005A16B2">
        <w:rPr>
          <w:sz w:val="28"/>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3A4C7A" w:rsidRDefault="003A4C7A" w:rsidP="00A22C14">
      <w:pPr>
        <w:pStyle w:val="rvps2"/>
        <w:spacing w:before="0" w:beforeAutospacing="0" w:after="0" w:afterAutospacing="0"/>
        <w:ind w:firstLine="540"/>
        <w:jc w:val="both"/>
        <w:rPr>
          <w:sz w:val="28"/>
          <w:szCs w:val="28"/>
          <w:lang w:val="uk-UA"/>
        </w:rPr>
      </w:pPr>
      <w:bookmarkStart w:id="17" w:name="n11967"/>
      <w:bookmarkStart w:id="18" w:name="n6960"/>
      <w:bookmarkStart w:id="19" w:name="n11968"/>
      <w:bookmarkStart w:id="20" w:name="n6970"/>
      <w:bookmarkEnd w:id="17"/>
      <w:bookmarkEnd w:id="18"/>
      <w:bookmarkEnd w:id="19"/>
      <w:bookmarkEnd w:id="20"/>
      <w:r>
        <w:rPr>
          <w:sz w:val="28"/>
          <w:szCs w:val="28"/>
          <w:lang w:val="uk-UA"/>
        </w:rPr>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r>
        <w:rPr>
          <w:rStyle w:val="rvts0"/>
          <w:sz w:val="28"/>
          <w:szCs w:val="28"/>
          <w:lang w:val="uk-UA"/>
        </w:rPr>
        <w:t>а також працівники, призвані на військову службу під час мобілізації, на особливий період.</w:t>
      </w:r>
    </w:p>
    <w:p w:rsidR="003A4C7A" w:rsidRDefault="003A4C7A" w:rsidP="00A22C14">
      <w:pPr>
        <w:pStyle w:val="rvps2"/>
        <w:spacing w:before="0" w:beforeAutospacing="0" w:after="0" w:afterAutospacing="0"/>
        <w:ind w:firstLine="540"/>
        <w:jc w:val="both"/>
        <w:rPr>
          <w:sz w:val="28"/>
          <w:szCs w:val="28"/>
          <w:lang w:val="uk-UA"/>
        </w:rPr>
      </w:pPr>
      <w:bookmarkStart w:id="21" w:name="n6971"/>
      <w:bookmarkEnd w:id="21"/>
      <w:r>
        <w:rPr>
          <w:sz w:val="28"/>
          <w:szCs w:val="28"/>
          <w:lang w:val="uk-UA"/>
        </w:rPr>
        <w:t>При розрахунку середньооблікової кількості працівників застосовується визначення, встановлене Податковим кодексом України.</w:t>
      </w:r>
    </w:p>
    <w:p w:rsidR="003A4C7A" w:rsidRPr="00D5170C" w:rsidRDefault="003A4C7A" w:rsidP="00A22C14">
      <w:pPr>
        <w:pStyle w:val="rvps2"/>
        <w:spacing w:before="0" w:beforeAutospacing="0" w:after="0" w:afterAutospacing="0"/>
        <w:ind w:firstLine="540"/>
        <w:jc w:val="both"/>
        <w:rPr>
          <w:sz w:val="28"/>
          <w:szCs w:val="28"/>
          <w:lang w:val="uk-UA"/>
        </w:rPr>
      </w:pPr>
      <w:bookmarkStart w:id="22" w:name="n11970"/>
      <w:bookmarkStart w:id="23" w:name="n11969"/>
      <w:bookmarkStart w:id="24" w:name="n6972"/>
      <w:bookmarkEnd w:id="22"/>
      <w:bookmarkEnd w:id="23"/>
      <w:bookmarkEnd w:id="24"/>
      <w:r w:rsidRPr="00D5170C">
        <w:rPr>
          <w:sz w:val="28"/>
          <w:szCs w:val="28"/>
          <w:lang w:val="uk-UA"/>
        </w:rPr>
        <w:t>2. Не можуть бути платниками єдиного податку першої - третьої груп:</w:t>
      </w:r>
    </w:p>
    <w:p w:rsidR="003A4C7A" w:rsidRDefault="003A4C7A" w:rsidP="00A22C14">
      <w:pPr>
        <w:pStyle w:val="rvps2"/>
        <w:spacing w:before="0" w:beforeAutospacing="0" w:after="0" w:afterAutospacing="0"/>
        <w:ind w:firstLine="540"/>
        <w:jc w:val="both"/>
        <w:rPr>
          <w:sz w:val="28"/>
          <w:szCs w:val="28"/>
          <w:lang w:val="uk-UA"/>
        </w:rPr>
      </w:pPr>
      <w:bookmarkStart w:id="25" w:name="n11984"/>
      <w:bookmarkStart w:id="26" w:name="n6973"/>
      <w:bookmarkEnd w:id="25"/>
      <w:bookmarkEnd w:id="26"/>
      <w:r>
        <w:rPr>
          <w:sz w:val="28"/>
          <w:szCs w:val="28"/>
          <w:lang w:val="uk-UA"/>
        </w:rPr>
        <w:t>2.1. суб'єкти господарювання (юридичні особи та фізичні особи - підприємці), які здійснюють:</w:t>
      </w:r>
    </w:p>
    <w:p w:rsidR="003A4C7A" w:rsidRDefault="003A4C7A" w:rsidP="00A22C14">
      <w:pPr>
        <w:pStyle w:val="rvps2"/>
        <w:spacing w:before="0" w:beforeAutospacing="0" w:after="0" w:afterAutospacing="0"/>
        <w:ind w:firstLine="540"/>
        <w:jc w:val="both"/>
        <w:rPr>
          <w:sz w:val="28"/>
          <w:szCs w:val="28"/>
          <w:lang w:val="uk-UA"/>
        </w:rPr>
      </w:pPr>
      <w:bookmarkStart w:id="27" w:name="n6974"/>
      <w:bookmarkEnd w:id="27"/>
      <w:r>
        <w:rPr>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3A4C7A" w:rsidRDefault="003A4C7A" w:rsidP="00A22C14">
      <w:pPr>
        <w:pStyle w:val="rvps2"/>
        <w:spacing w:before="0" w:beforeAutospacing="0" w:after="0" w:afterAutospacing="0"/>
        <w:ind w:firstLine="540"/>
        <w:jc w:val="both"/>
        <w:rPr>
          <w:sz w:val="28"/>
          <w:szCs w:val="28"/>
          <w:lang w:val="uk-UA"/>
        </w:rPr>
      </w:pPr>
      <w:bookmarkStart w:id="28" w:name="n6975"/>
      <w:bookmarkStart w:id="29" w:name="n6976"/>
      <w:bookmarkEnd w:id="28"/>
      <w:bookmarkEnd w:id="29"/>
      <w:r>
        <w:rPr>
          <w:sz w:val="28"/>
          <w:szCs w:val="28"/>
          <w:lang w:val="uk-UA"/>
        </w:rPr>
        <w:t>2) обмін іноземної валюти;</w:t>
      </w:r>
    </w:p>
    <w:p w:rsidR="003A4C7A" w:rsidRDefault="003A4C7A" w:rsidP="00A22C14">
      <w:pPr>
        <w:pStyle w:val="rvps2"/>
        <w:spacing w:before="0" w:beforeAutospacing="0" w:after="0" w:afterAutospacing="0"/>
        <w:ind w:firstLine="540"/>
        <w:jc w:val="both"/>
        <w:rPr>
          <w:sz w:val="28"/>
          <w:szCs w:val="28"/>
          <w:lang w:val="uk-UA"/>
        </w:rPr>
      </w:pPr>
      <w:bookmarkStart w:id="30" w:name="n6977"/>
      <w:bookmarkEnd w:id="30"/>
      <w:r>
        <w:rPr>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A4C7A" w:rsidRDefault="003A4C7A" w:rsidP="00A22C14">
      <w:pPr>
        <w:pStyle w:val="rvps2"/>
        <w:spacing w:before="0" w:beforeAutospacing="0" w:after="0" w:afterAutospacing="0"/>
        <w:ind w:firstLine="540"/>
        <w:jc w:val="both"/>
        <w:rPr>
          <w:sz w:val="28"/>
          <w:szCs w:val="28"/>
          <w:lang w:val="uk-UA"/>
        </w:rPr>
      </w:pPr>
      <w:bookmarkStart w:id="31" w:name="n6978"/>
      <w:bookmarkEnd w:id="31"/>
      <w:r>
        <w:rPr>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A4C7A" w:rsidRDefault="003A4C7A" w:rsidP="00A22C14">
      <w:pPr>
        <w:pStyle w:val="rvps2"/>
        <w:spacing w:before="0" w:beforeAutospacing="0" w:after="0" w:afterAutospacing="0"/>
        <w:ind w:firstLine="540"/>
        <w:jc w:val="both"/>
        <w:rPr>
          <w:sz w:val="28"/>
          <w:szCs w:val="28"/>
          <w:lang w:val="uk-UA"/>
        </w:rPr>
      </w:pPr>
      <w:bookmarkStart w:id="32" w:name="n6979"/>
      <w:bookmarkStart w:id="33" w:name="n6980"/>
      <w:bookmarkEnd w:id="32"/>
      <w:bookmarkEnd w:id="33"/>
      <w:r>
        <w:rPr>
          <w:sz w:val="28"/>
          <w:szCs w:val="28"/>
          <w:lang w:val="uk-UA"/>
        </w:rPr>
        <w:t>5) видобуток, реалізацію корисних копалин, крім реалізації корисних копалин місцевого значення;</w:t>
      </w:r>
    </w:p>
    <w:p w:rsidR="003A4C7A" w:rsidRDefault="003A4C7A" w:rsidP="00A22C14">
      <w:pPr>
        <w:pStyle w:val="rvps2"/>
        <w:spacing w:before="0" w:beforeAutospacing="0" w:after="0" w:afterAutospacing="0"/>
        <w:ind w:firstLine="540"/>
        <w:jc w:val="both"/>
        <w:rPr>
          <w:sz w:val="28"/>
          <w:szCs w:val="28"/>
          <w:lang w:val="uk-UA"/>
        </w:rPr>
      </w:pPr>
      <w:bookmarkStart w:id="34" w:name="n6981"/>
      <w:bookmarkStart w:id="35" w:name="n6982"/>
      <w:bookmarkEnd w:id="34"/>
      <w:bookmarkEnd w:id="35"/>
      <w:r>
        <w:rPr>
          <w:sz w:val="28"/>
          <w:szCs w:val="28"/>
          <w:lang w:val="uk-UA"/>
        </w:rPr>
        <w:t>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Податкового кодексу України;</w:t>
      </w:r>
    </w:p>
    <w:p w:rsidR="003A4C7A" w:rsidRDefault="003A4C7A" w:rsidP="00A22C14">
      <w:pPr>
        <w:pStyle w:val="rvps2"/>
        <w:spacing w:before="0" w:beforeAutospacing="0" w:after="0" w:afterAutospacing="0"/>
        <w:ind w:firstLine="540"/>
        <w:jc w:val="both"/>
        <w:rPr>
          <w:sz w:val="28"/>
          <w:szCs w:val="28"/>
          <w:lang w:val="uk-UA"/>
        </w:rPr>
      </w:pPr>
      <w:bookmarkStart w:id="36" w:name="n6983"/>
      <w:bookmarkEnd w:id="36"/>
      <w:r>
        <w:rPr>
          <w:sz w:val="28"/>
          <w:szCs w:val="28"/>
          <w:lang w:val="uk-UA"/>
        </w:rPr>
        <w:t>7) діяльність з управління підприємствами;</w:t>
      </w:r>
    </w:p>
    <w:p w:rsidR="003A4C7A" w:rsidRDefault="003A4C7A" w:rsidP="00A22C14">
      <w:pPr>
        <w:pStyle w:val="rvps2"/>
        <w:spacing w:before="0" w:beforeAutospacing="0" w:after="0" w:afterAutospacing="0"/>
        <w:ind w:firstLine="540"/>
        <w:jc w:val="both"/>
        <w:rPr>
          <w:sz w:val="28"/>
          <w:szCs w:val="28"/>
          <w:lang w:val="uk-UA"/>
        </w:rPr>
      </w:pPr>
      <w:bookmarkStart w:id="37" w:name="n6984"/>
      <w:bookmarkEnd w:id="37"/>
      <w:r>
        <w:rPr>
          <w:sz w:val="28"/>
          <w:szCs w:val="28"/>
          <w:lang w:val="uk-UA"/>
        </w:rPr>
        <w:t>8) діяльність з надання послуг пошти (крім кур'єрської діяльності) та зв'язку (крім діяльності, що не підлягає ліцензуванню);</w:t>
      </w:r>
    </w:p>
    <w:p w:rsidR="003A4C7A" w:rsidRDefault="003A4C7A" w:rsidP="00A22C14">
      <w:pPr>
        <w:pStyle w:val="rvps2"/>
        <w:spacing w:before="0" w:beforeAutospacing="0" w:after="0" w:afterAutospacing="0"/>
        <w:ind w:firstLine="540"/>
        <w:jc w:val="both"/>
        <w:rPr>
          <w:sz w:val="28"/>
          <w:szCs w:val="28"/>
          <w:lang w:val="uk-UA"/>
        </w:rPr>
      </w:pPr>
      <w:bookmarkStart w:id="38" w:name="n6985"/>
      <w:bookmarkStart w:id="39" w:name="n6986"/>
      <w:bookmarkEnd w:id="38"/>
      <w:bookmarkEnd w:id="39"/>
      <w:r>
        <w:rPr>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A4C7A" w:rsidRDefault="003A4C7A" w:rsidP="00A22C14">
      <w:pPr>
        <w:pStyle w:val="rvps2"/>
        <w:spacing w:before="0" w:beforeAutospacing="0" w:after="0" w:afterAutospacing="0"/>
        <w:ind w:firstLine="540"/>
        <w:jc w:val="both"/>
        <w:rPr>
          <w:sz w:val="28"/>
          <w:szCs w:val="28"/>
          <w:lang w:val="uk-UA"/>
        </w:rPr>
      </w:pPr>
      <w:bookmarkStart w:id="40" w:name="n6987"/>
      <w:bookmarkEnd w:id="40"/>
      <w:r>
        <w:rPr>
          <w:sz w:val="28"/>
          <w:szCs w:val="28"/>
          <w:lang w:val="uk-UA"/>
        </w:rPr>
        <w:t>10) діяльність з організації, проведення гастрольних заходів;</w:t>
      </w:r>
    </w:p>
    <w:p w:rsidR="003A4C7A" w:rsidRDefault="003A4C7A" w:rsidP="00A22C14">
      <w:pPr>
        <w:pStyle w:val="rvps2"/>
        <w:spacing w:before="0" w:beforeAutospacing="0" w:after="0" w:afterAutospacing="0"/>
        <w:ind w:firstLine="540"/>
        <w:jc w:val="both"/>
        <w:rPr>
          <w:sz w:val="28"/>
          <w:szCs w:val="28"/>
          <w:lang w:val="uk-UA"/>
        </w:rPr>
      </w:pPr>
      <w:bookmarkStart w:id="41" w:name="n6988"/>
      <w:bookmarkEnd w:id="41"/>
      <w:r>
        <w:rPr>
          <w:sz w:val="28"/>
          <w:szCs w:val="28"/>
          <w:lang w:val="uk-UA"/>
        </w:rPr>
        <w:t xml:space="preserve">2.2. фізичні особи - підприємці, які здійснюють технічні випробування та дослідження (група 74.3 </w:t>
      </w:r>
      <w:r w:rsidRPr="00A22C14">
        <w:rPr>
          <w:rStyle w:val="rvts96"/>
          <w:color w:val="000000"/>
          <w:sz w:val="28"/>
          <w:szCs w:val="28"/>
          <w:lang w:val="uk-UA"/>
        </w:rPr>
        <w:t>КВЕД ДК 009:2005</w:t>
      </w:r>
      <w:r>
        <w:rPr>
          <w:sz w:val="28"/>
          <w:szCs w:val="28"/>
          <w:lang w:val="uk-UA"/>
        </w:rPr>
        <w:t>), діяльність у сфері аудиту;</w:t>
      </w:r>
    </w:p>
    <w:p w:rsidR="003A4C7A" w:rsidRDefault="003A4C7A" w:rsidP="00A22C14">
      <w:pPr>
        <w:pStyle w:val="rvps2"/>
        <w:spacing w:before="0" w:beforeAutospacing="0" w:after="0" w:afterAutospacing="0"/>
        <w:ind w:firstLine="540"/>
        <w:jc w:val="both"/>
        <w:rPr>
          <w:sz w:val="28"/>
          <w:szCs w:val="28"/>
          <w:lang w:val="uk-UA"/>
        </w:rPr>
      </w:pPr>
      <w:bookmarkStart w:id="42" w:name="n6989"/>
      <w:bookmarkEnd w:id="42"/>
      <w:r>
        <w:rPr>
          <w:sz w:val="28"/>
          <w:szCs w:val="28"/>
          <w:lang w:val="uk-UA"/>
        </w:rPr>
        <w:t>2.3.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A4C7A" w:rsidRDefault="003A4C7A" w:rsidP="00A22C14">
      <w:pPr>
        <w:pStyle w:val="rvps2"/>
        <w:spacing w:before="0" w:beforeAutospacing="0" w:after="0" w:afterAutospacing="0"/>
        <w:ind w:firstLine="540"/>
        <w:jc w:val="both"/>
        <w:rPr>
          <w:sz w:val="28"/>
          <w:szCs w:val="28"/>
          <w:lang w:val="uk-UA"/>
        </w:rPr>
      </w:pPr>
      <w:bookmarkStart w:id="43" w:name="n6990"/>
      <w:bookmarkStart w:id="44" w:name="n6991"/>
      <w:bookmarkEnd w:id="43"/>
      <w:bookmarkEnd w:id="44"/>
      <w:r>
        <w:rPr>
          <w:sz w:val="28"/>
          <w:szCs w:val="28"/>
          <w:lang w:val="uk-UA"/>
        </w:rPr>
        <w:t>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A4C7A" w:rsidRDefault="003A4C7A" w:rsidP="00A22C14">
      <w:pPr>
        <w:pStyle w:val="rvps2"/>
        <w:spacing w:before="0" w:beforeAutospacing="0" w:after="0" w:afterAutospacing="0"/>
        <w:ind w:firstLine="540"/>
        <w:jc w:val="both"/>
        <w:rPr>
          <w:sz w:val="28"/>
          <w:szCs w:val="28"/>
          <w:lang w:val="uk-UA"/>
        </w:rPr>
      </w:pPr>
      <w:bookmarkStart w:id="45" w:name="n6992"/>
      <w:bookmarkEnd w:id="45"/>
      <w:r>
        <w:rPr>
          <w:sz w:val="28"/>
          <w:szCs w:val="28"/>
          <w:lang w:val="uk-UA"/>
        </w:rPr>
        <w:t>2.5.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A4C7A" w:rsidRDefault="003A4C7A" w:rsidP="00A22C14">
      <w:pPr>
        <w:pStyle w:val="rvps2"/>
        <w:spacing w:before="0" w:beforeAutospacing="0" w:after="0" w:afterAutospacing="0"/>
        <w:ind w:firstLine="540"/>
        <w:jc w:val="both"/>
        <w:rPr>
          <w:sz w:val="28"/>
          <w:szCs w:val="28"/>
          <w:lang w:val="uk-UA"/>
        </w:rPr>
      </w:pPr>
      <w:bookmarkStart w:id="46" w:name="n6993"/>
      <w:bookmarkEnd w:id="46"/>
      <w:r>
        <w:rPr>
          <w:sz w:val="28"/>
          <w:szCs w:val="28"/>
          <w:lang w:val="uk-UA"/>
        </w:rPr>
        <w:t>2.6. представництва, філії, відділення та інші відокремлені підрозділи юридичної особи, яка не є платником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47" w:name="n6994"/>
      <w:bookmarkEnd w:id="47"/>
      <w:r>
        <w:rPr>
          <w:sz w:val="28"/>
          <w:szCs w:val="28"/>
          <w:lang w:val="uk-UA"/>
        </w:rPr>
        <w:t>2.7. фізичні та юридичні особи - нерезиденти;</w:t>
      </w:r>
    </w:p>
    <w:p w:rsidR="003A4C7A" w:rsidRDefault="003A4C7A" w:rsidP="00A22C14">
      <w:pPr>
        <w:pStyle w:val="rvps2"/>
        <w:spacing w:before="0" w:beforeAutospacing="0" w:after="0" w:afterAutospacing="0"/>
        <w:ind w:firstLine="540"/>
        <w:jc w:val="both"/>
        <w:rPr>
          <w:sz w:val="28"/>
          <w:szCs w:val="28"/>
          <w:lang w:val="uk-UA"/>
        </w:rPr>
      </w:pPr>
      <w:bookmarkStart w:id="48" w:name="n6995"/>
      <w:bookmarkEnd w:id="48"/>
      <w:r>
        <w:rPr>
          <w:sz w:val="28"/>
          <w:szCs w:val="28"/>
          <w:lang w:val="uk-UA"/>
        </w:rPr>
        <w:t>2.8.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A4C7A" w:rsidRDefault="003A4C7A" w:rsidP="00A22C14">
      <w:pPr>
        <w:pStyle w:val="rvps2"/>
        <w:spacing w:before="0" w:beforeAutospacing="0" w:after="0" w:afterAutospacing="0"/>
        <w:ind w:firstLine="540"/>
        <w:jc w:val="both"/>
        <w:rPr>
          <w:sz w:val="28"/>
          <w:szCs w:val="28"/>
          <w:lang w:val="uk-UA"/>
        </w:rPr>
      </w:pPr>
      <w:bookmarkStart w:id="49" w:name="n11987"/>
      <w:bookmarkStart w:id="50" w:name="n11986"/>
      <w:bookmarkStart w:id="51" w:name="n6996"/>
      <w:bookmarkEnd w:id="49"/>
      <w:bookmarkEnd w:id="50"/>
      <w:bookmarkEnd w:id="51"/>
      <w:r>
        <w:rPr>
          <w:sz w:val="28"/>
          <w:szCs w:val="28"/>
          <w:lang w:val="uk-UA"/>
        </w:rPr>
        <w:t>3.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A4C7A" w:rsidRDefault="003A4C7A" w:rsidP="00A22C14">
      <w:pPr>
        <w:pStyle w:val="rvps2"/>
        <w:spacing w:before="0" w:beforeAutospacing="0" w:after="0" w:afterAutospacing="0"/>
        <w:ind w:firstLine="540"/>
        <w:jc w:val="both"/>
        <w:rPr>
          <w:sz w:val="28"/>
          <w:szCs w:val="28"/>
          <w:lang w:val="uk-UA"/>
        </w:rPr>
      </w:pPr>
      <w:bookmarkStart w:id="52" w:name="n11991"/>
      <w:bookmarkStart w:id="53" w:name="n6997"/>
      <w:bookmarkEnd w:id="52"/>
      <w:bookmarkEnd w:id="53"/>
      <w:r>
        <w:rPr>
          <w:sz w:val="28"/>
          <w:szCs w:val="28"/>
          <w:lang w:val="uk-UA"/>
        </w:rPr>
        <w:t>4.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3A4C7A" w:rsidRDefault="003A4C7A" w:rsidP="00A22C14">
      <w:pPr>
        <w:pStyle w:val="rvps2"/>
        <w:spacing w:before="0" w:beforeAutospacing="0" w:after="0" w:afterAutospacing="0"/>
        <w:ind w:firstLine="540"/>
        <w:jc w:val="both"/>
        <w:rPr>
          <w:sz w:val="28"/>
          <w:szCs w:val="28"/>
          <w:lang w:val="uk-UA"/>
        </w:rPr>
      </w:pPr>
      <w:bookmarkStart w:id="54" w:name="n6998"/>
      <w:bookmarkEnd w:id="54"/>
      <w:r>
        <w:rPr>
          <w:sz w:val="28"/>
          <w:szCs w:val="28"/>
          <w:lang w:val="uk-UA"/>
        </w:rPr>
        <w:t>1) виготовлення взуття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55" w:name="n6999"/>
      <w:bookmarkEnd w:id="55"/>
      <w:r>
        <w:rPr>
          <w:sz w:val="28"/>
          <w:szCs w:val="28"/>
          <w:lang w:val="uk-UA"/>
        </w:rPr>
        <w:t>2) послуги з ремонту взуття;</w:t>
      </w:r>
    </w:p>
    <w:p w:rsidR="003A4C7A" w:rsidRDefault="003A4C7A" w:rsidP="00A22C14">
      <w:pPr>
        <w:pStyle w:val="rvps2"/>
        <w:spacing w:before="0" w:beforeAutospacing="0" w:after="0" w:afterAutospacing="0"/>
        <w:ind w:firstLine="540"/>
        <w:jc w:val="both"/>
        <w:rPr>
          <w:sz w:val="28"/>
          <w:szCs w:val="28"/>
          <w:lang w:val="uk-UA"/>
        </w:rPr>
      </w:pPr>
      <w:bookmarkStart w:id="56" w:name="n7000"/>
      <w:bookmarkEnd w:id="56"/>
      <w:r>
        <w:rPr>
          <w:sz w:val="28"/>
          <w:szCs w:val="28"/>
          <w:lang w:val="uk-UA"/>
        </w:rPr>
        <w:t>3) виготовлення швейних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57" w:name="n7001"/>
      <w:bookmarkEnd w:id="57"/>
      <w:r>
        <w:rPr>
          <w:sz w:val="28"/>
          <w:szCs w:val="28"/>
          <w:lang w:val="uk-UA"/>
        </w:rPr>
        <w:t>4) виготовлення виробів із шкіри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58" w:name="n7002"/>
      <w:bookmarkEnd w:id="58"/>
      <w:r>
        <w:rPr>
          <w:sz w:val="28"/>
          <w:szCs w:val="28"/>
          <w:lang w:val="uk-UA"/>
        </w:rPr>
        <w:t>5) виготовлення виробів з хутра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59" w:name="n7003"/>
      <w:bookmarkEnd w:id="59"/>
      <w:r>
        <w:rPr>
          <w:sz w:val="28"/>
          <w:szCs w:val="28"/>
          <w:lang w:val="uk-UA"/>
        </w:rPr>
        <w:t>6) виготовлення спіднього одягу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0" w:name="n7004"/>
      <w:bookmarkEnd w:id="60"/>
      <w:r>
        <w:rPr>
          <w:sz w:val="28"/>
          <w:szCs w:val="28"/>
          <w:lang w:val="uk-UA"/>
        </w:rPr>
        <w:t>7) виготовлення текстильних виробів та текстильної галантереї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1" w:name="n7005"/>
      <w:bookmarkEnd w:id="61"/>
      <w:r>
        <w:rPr>
          <w:sz w:val="28"/>
          <w:szCs w:val="28"/>
          <w:lang w:val="uk-UA"/>
        </w:rPr>
        <w:t>8) виготовлення головних уборів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2" w:name="n7006"/>
      <w:bookmarkEnd w:id="62"/>
      <w:r>
        <w:rPr>
          <w:sz w:val="28"/>
          <w:szCs w:val="28"/>
          <w:lang w:val="uk-UA"/>
        </w:rPr>
        <w:t>9) додаткові послуги до виготовлення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3" w:name="n7007"/>
      <w:bookmarkEnd w:id="63"/>
      <w:r>
        <w:rPr>
          <w:sz w:val="28"/>
          <w:szCs w:val="28"/>
          <w:lang w:val="uk-UA"/>
        </w:rPr>
        <w:t>10) послуги з ремонту одягу та побутових текстильних виробів;</w:t>
      </w:r>
    </w:p>
    <w:p w:rsidR="003A4C7A" w:rsidRDefault="003A4C7A" w:rsidP="00A22C14">
      <w:pPr>
        <w:pStyle w:val="rvps2"/>
        <w:spacing w:before="0" w:beforeAutospacing="0" w:after="0" w:afterAutospacing="0"/>
        <w:ind w:firstLine="540"/>
        <w:jc w:val="both"/>
        <w:rPr>
          <w:sz w:val="28"/>
          <w:szCs w:val="28"/>
          <w:lang w:val="uk-UA"/>
        </w:rPr>
      </w:pPr>
      <w:bookmarkStart w:id="64" w:name="n7008"/>
      <w:bookmarkEnd w:id="64"/>
      <w:r>
        <w:rPr>
          <w:sz w:val="28"/>
          <w:szCs w:val="28"/>
          <w:lang w:val="uk-UA"/>
        </w:rPr>
        <w:t>11) виготовлення та в'язання трикотажних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5" w:name="n7009"/>
      <w:bookmarkEnd w:id="65"/>
      <w:r>
        <w:rPr>
          <w:sz w:val="28"/>
          <w:szCs w:val="28"/>
          <w:lang w:val="uk-UA"/>
        </w:rPr>
        <w:t>12) послуги з ремонту трикотажних виробів;</w:t>
      </w:r>
    </w:p>
    <w:p w:rsidR="003A4C7A" w:rsidRDefault="003A4C7A" w:rsidP="00A22C14">
      <w:pPr>
        <w:pStyle w:val="rvps2"/>
        <w:spacing w:before="0" w:beforeAutospacing="0" w:after="0" w:afterAutospacing="0"/>
        <w:ind w:firstLine="540"/>
        <w:jc w:val="both"/>
        <w:rPr>
          <w:sz w:val="28"/>
          <w:szCs w:val="28"/>
          <w:lang w:val="uk-UA"/>
        </w:rPr>
      </w:pPr>
      <w:bookmarkStart w:id="66" w:name="n7010"/>
      <w:bookmarkEnd w:id="66"/>
      <w:r>
        <w:rPr>
          <w:sz w:val="28"/>
          <w:szCs w:val="28"/>
          <w:lang w:val="uk-UA"/>
        </w:rPr>
        <w:t>13) виготовлення килимів та килимових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7" w:name="n7011"/>
      <w:bookmarkEnd w:id="67"/>
      <w:r>
        <w:rPr>
          <w:sz w:val="28"/>
          <w:szCs w:val="28"/>
          <w:lang w:val="uk-UA"/>
        </w:rPr>
        <w:t>14) послуги з ремонту та реставрації килимів та килимових виробів;</w:t>
      </w:r>
    </w:p>
    <w:p w:rsidR="003A4C7A" w:rsidRDefault="003A4C7A" w:rsidP="00A22C14">
      <w:pPr>
        <w:pStyle w:val="rvps2"/>
        <w:spacing w:before="0" w:beforeAutospacing="0" w:after="0" w:afterAutospacing="0"/>
        <w:ind w:firstLine="540"/>
        <w:jc w:val="both"/>
        <w:rPr>
          <w:sz w:val="28"/>
          <w:szCs w:val="28"/>
          <w:lang w:val="uk-UA"/>
        </w:rPr>
      </w:pPr>
      <w:bookmarkStart w:id="68" w:name="n7012"/>
      <w:bookmarkEnd w:id="68"/>
      <w:r>
        <w:rPr>
          <w:sz w:val="28"/>
          <w:szCs w:val="28"/>
          <w:lang w:val="uk-UA"/>
        </w:rPr>
        <w:t>15) виготовлення шкіряних галантерейних та дорожніх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69" w:name="n7013"/>
      <w:bookmarkEnd w:id="69"/>
      <w:r>
        <w:rPr>
          <w:sz w:val="28"/>
          <w:szCs w:val="28"/>
          <w:lang w:val="uk-UA"/>
        </w:rPr>
        <w:t>16) послуги з ремонту шкіряних галантерейних та дорожніх виробів;</w:t>
      </w:r>
    </w:p>
    <w:p w:rsidR="003A4C7A" w:rsidRDefault="003A4C7A" w:rsidP="00A22C14">
      <w:pPr>
        <w:pStyle w:val="rvps2"/>
        <w:spacing w:before="0" w:beforeAutospacing="0" w:after="0" w:afterAutospacing="0"/>
        <w:ind w:firstLine="540"/>
        <w:jc w:val="both"/>
        <w:rPr>
          <w:sz w:val="28"/>
          <w:szCs w:val="28"/>
          <w:lang w:val="uk-UA"/>
        </w:rPr>
      </w:pPr>
      <w:bookmarkStart w:id="70" w:name="n7014"/>
      <w:bookmarkEnd w:id="70"/>
      <w:r>
        <w:rPr>
          <w:sz w:val="28"/>
          <w:szCs w:val="28"/>
          <w:lang w:val="uk-UA"/>
        </w:rPr>
        <w:t>17) виготовлення меблів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71" w:name="n7015"/>
      <w:bookmarkEnd w:id="71"/>
      <w:r>
        <w:rPr>
          <w:sz w:val="28"/>
          <w:szCs w:val="28"/>
          <w:lang w:val="uk-UA"/>
        </w:rPr>
        <w:t>18) послуги з ремонту, реставрації та поновлення меблів;</w:t>
      </w:r>
    </w:p>
    <w:p w:rsidR="003A4C7A" w:rsidRDefault="003A4C7A" w:rsidP="00A22C14">
      <w:pPr>
        <w:pStyle w:val="rvps2"/>
        <w:spacing w:before="0" w:beforeAutospacing="0" w:after="0" w:afterAutospacing="0"/>
        <w:ind w:firstLine="540"/>
        <w:jc w:val="both"/>
        <w:rPr>
          <w:sz w:val="28"/>
          <w:szCs w:val="28"/>
          <w:lang w:val="uk-UA"/>
        </w:rPr>
      </w:pPr>
      <w:bookmarkStart w:id="72" w:name="n7016"/>
      <w:bookmarkEnd w:id="72"/>
      <w:r>
        <w:rPr>
          <w:sz w:val="28"/>
          <w:szCs w:val="28"/>
          <w:lang w:val="uk-UA"/>
        </w:rPr>
        <w:t>19) виготовлення теслярських та столярних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73" w:name="n7017"/>
      <w:bookmarkEnd w:id="73"/>
      <w:r>
        <w:rPr>
          <w:sz w:val="28"/>
          <w:szCs w:val="28"/>
          <w:lang w:val="uk-UA"/>
        </w:rPr>
        <w:t>20) технічне обслуговування та ремонт автомобілів, мотоциклів, моторолерів і мопедів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74" w:name="n7018"/>
      <w:bookmarkEnd w:id="74"/>
      <w:r>
        <w:rPr>
          <w:sz w:val="28"/>
          <w:szCs w:val="28"/>
          <w:lang w:val="uk-UA"/>
        </w:rPr>
        <w:t>21) послуги з ремонту радіотелевізійної та іншої аудіо- і відеоапаратури;</w:t>
      </w:r>
    </w:p>
    <w:p w:rsidR="003A4C7A" w:rsidRDefault="003A4C7A" w:rsidP="00A22C14">
      <w:pPr>
        <w:pStyle w:val="rvps2"/>
        <w:spacing w:before="0" w:beforeAutospacing="0" w:after="0" w:afterAutospacing="0"/>
        <w:ind w:firstLine="540"/>
        <w:jc w:val="both"/>
        <w:rPr>
          <w:sz w:val="28"/>
          <w:szCs w:val="28"/>
          <w:lang w:val="uk-UA"/>
        </w:rPr>
      </w:pPr>
      <w:bookmarkStart w:id="75" w:name="n7019"/>
      <w:bookmarkEnd w:id="75"/>
      <w:r>
        <w:rPr>
          <w:sz w:val="28"/>
          <w:szCs w:val="28"/>
          <w:lang w:val="uk-UA"/>
        </w:rPr>
        <w:t>22) послуги з ремонту електропобутової техніки та інших побутових приладів;</w:t>
      </w:r>
    </w:p>
    <w:p w:rsidR="003A4C7A" w:rsidRDefault="003A4C7A" w:rsidP="00A22C14">
      <w:pPr>
        <w:pStyle w:val="rvps2"/>
        <w:spacing w:before="0" w:beforeAutospacing="0" w:after="0" w:afterAutospacing="0"/>
        <w:ind w:firstLine="540"/>
        <w:jc w:val="both"/>
        <w:rPr>
          <w:sz w:val="28"/>
          <w:szCs w:val="28"/>
          <w:lang w:val="uk-UA"/>
        </w:rPr>
      </w:pPr>
      <w:bookmarkStart w:id="76" w:name="n7020"/>
      <w:bookmarkEnd w:id="76"/>
      <w:r>
        <w:rPr>
          <w:sz w:val="28"/>
          <w:szCs w:val="28"/>
          <w:lang w:val="uk-UA"/>
        </w:rPr>
        <w:t>23) послуги з ремонту годинників;</w:t>
      </w:r>
    </w:p>
    <w:p w:rsidR="003A4C7A" w:rsidRDefault="003A4C7A" w:rsidP="00A22C14">
      <w:pPr>
        <w:pStyle w:val="rvps2"/>
        <w:spacing w:before="0" w:beforeAutospacing="0" w:after="0" w:afterAutospacing="0"/>
        <w:ind w:firstLine="540"/>
        <w:jc w:val="both"/>
        <w:rPr>
          <w:sz w:val="28"/>
          <w:szCs w:val="28"/>
          <w:lang w:val="uk-UA"/>
        </w:rPr>
      </w:pPr>
      <w:bookmarkStart w:id="77" w:name="n7021"/>
      <w:bookmarkEnd w:id="77"/>
      <w:r>
        <w:rPr>
          <w:sz w:val="28"/>
          <w:szCs w:val="28"/>
          <w:lang w:val="uk-UA"/>
        </w:rPr>
        <w:t>24) послуги з ремонту велосипедів;</w:t>
      </w:r>
    </w:p>
    <w:p w:rsidR="003A4C7A" w:rsidRDefault="003A4C7A" w:rsidP="00A22C14">
      <w:pPr>
        <w:pStyle w:val="rvps2"/>
        <w:spacing w:before="0" w:beforeAutospacing="0" w:after="0" w:afterAutospacing="0"/>
        <w:ind w:firstLine="540"/>
        <w:jc w:val="both"/>
        <w:rPr>
          <w:sz w:val="28"/>
          <w:szCs w:val="28"/>
          <w:lang w:val="uk-UA"/>
        </w:rPr>
      </w:pPr>
      <w:bookmarkStart w:id="78" w:name="n7022"/>
      <w:bookmarkEnd w:id="78"/>
      <w:r>
        <w:rPr>
          <w:sz w:val="28"/>
          <w:szCs w:val="28"/>
          <w:lang w:val="uk-UA"/>
        </w:rPr>
        <w:t>25) послуги з технічного обслуговування і ремонту музичних інструментів;</w:t>
      </w:r>
    </w:p>
    <w:p w:rsidR="003A4C7A" w:rsidRDefault="003A4C7A" w:rsidP="00A22C14">
      <w:pPr>
        <w:pStyle w:val="rvps2"/>
        <w:spacing w:before="0" w:beforeAutospacing="0" w:after="0" w:afterAutospacing="0"/>
        <w:ind w:firstLine="540"/>
        <w:jc w:val="both"/>
        <w:rPr>
          <w:sz w:val="28"/>
          <w:szCs w:val="28"/>
          <w:lang w:val="uk-UA"/>
        </w:rPr>
      </w:pPr>
      <w:bookmarkStart w:id="79" w:name="n7023"/>
      <w:bookmarkEnd w:id="79"/>
      <w:r>
        <w:rPr>
          <w:sz w:val="28"/>
          <w:szCs w:val="28"/>
          <w:lang w:val="uk-UA"/>
        </w:rPr>
        <w:t>26) виготовлення металовиробів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80" w:name="n7024"/>
      <w:bookmarkEnd w:id="80"/>
      <w:r>
        <w:rPr>
          <w:sz w:val="28"/>
          <w:szCs w:val="28"/>
          <w:lang w:val="uk-UA"/>
        </w:rPr>
        <w:t>27) послуги з ремонту інших предметів особистого користування, домашнього вжитку та металовиробів;</w:t>
      </w:r>
    </w:p>
    <w:p w:rsidR="003A4C7A" w:rsidRDefault="003A4C7A" w:rsidP="00A22C14">
      <w:pPr>
        <w:pStyle w:val="rvps2"/>
        <w:spacing w:before="0" w:beforeAutospacing="0" w:after="0" w:afterAutospacing="0"/>
        <w:ind w:firstLine="540"/>
        <w:jc w:val="both"/>
        <w:rPr>
          <w:sz w:val="28"/>
          <w:szCs w:val="28"/>
          <w:lang w:val="uk-UA"/>
        </w:rPr>
      </w:pPr>
      <w:bookmarkStart w:id="81" w:name="n7025"/>
      <w:bookmarkEnd w:id="81"/>
      <w:r>
        <w:rPr>
          <w:sz w:val="28"/>
          <w:szCs w:val="28"/>
          <w:lang w:val="uk-UA"/>
        </w:rPr>
        <w:t>28) виготовлення ювелірних виробів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82" w:name="n7026"/>
      <w:bookmarkEnd w:id="82"/>
      <w:r>
        <w:rPr>
          <w:sz w:val="28"/>
          <w:szCs w:val="28"/>
          <w:lang w:val="uk-UA"/>
        </w:rPr>
        <w:t>29) послуги з ремонту ювелірних виробів;</w:t>
      </w:r>
    </w:p>
    <w:p w:rsidR="003A4C7A" w:rsidRDefault="003A4C7A" w:rsidP="00A22C14">
      <w:pPr>
        <w:pStyle w:val="rvps2"/>
        <w:spacing w:before="0" w:beforeAutospacing="0" w:after="0" w:afterAutospacing="0"/>
        <w:ind w:firstLine="540"/>
        <w:jc w:val="both"/>
        <w:rPr>
          <w:sz w:val="28"/>
          <w:szCs w:val="28"/>
          <w:lang w:val="uk-UA"/>
        </w:rPr>
      </w:pPr>
      <w:bookmarkStart w:id="83" w:name="n7027"/>
      <w:bookmarkEnd w:id="83"/>
      <w:r>
        <w:rPr>
          <w:sz w:val="28"/>
          <w:szCs w:val="28"/>
          <w:lang w:val="uk-UA"/>
        </w:rPr>
        <w:t>30) прокат речей особистого користування та побутових товарів;</w:t>
      </w:r>
    </w:p>
    <w:p w:rsidR="003A4C7A" w:rsidRDefault="003A4C7A" w:rsidP="00A22C14">
      <w:pPr>
        <w:pStyle w:val="rvps2"/>
        <w:spacing w:before="0" w:beforeAutospacing="0" w:after="0" w:afterAutospacing="0"/>
        <w:ind w:firstLine="540"/>
        <w:jc w:val="both"/>
        <w:rPr>
          <w:sz w:val="28"/>
          <w:szCs w:val="28"/>
          <w:lang w:val="uk-UA"/>
        </w:rPr>
      </w:pPr>
      <w:bookmarkStart w:id="84" w:name="n7028"/>
      <w:bookmarkEnd w:id="84"/>
      <w:r>
        <w:rPr>
          <w:sz w:val="28"/>
          <w:szCs w:val="28"/>
          <w:lang w:val="uk-UA"/>
        </w:rPr>
        <w:t>31) послуги з виконання фоторобіт;</w:t>
      </w:r>
    </w:p>
    <w:p w:rsidR="003A4C7A" w:rsidRDefault="003A4C7A" w:rsidP="00A22C14">
      <w:pPr>
        <w:pStyle w:val="rvps2"/>
        <w:spacing w:before="0" w:beforeAutospacing="0" w:after="0" w:afterAutospacing="0"/>
        <w:ind w:firstLine="540"/>
        <w:jc w:val="both"/>
        <w:rPr>
          <w:sz w:val="28"/>
          <w:szCs w:val="28"/>
          <w:lang w:val="uk-UA"/>
        </w:rPr>
      </w:pPr>
      <w:bookmarkStart w:id="85" w:name="n7029"/>
      <w:bookmarkEnd w:id="85"/>
      <w:r>
        <w:rPr>
          <w:sz w:val="28"/>
          <w:szCs w:val="28"/>
          <w:lang w:val="uk-UA"/>
        </w:rPr>
        <w:t>32) послуги з оброблення плівок;</w:t>
      </w:r>
    </w:p>
    <w:p w:rsidR="003A4C7A" w:rsidRDefault="003A4C7A" w:rsidP="00A22C14">
      <w:pPr>
        <w:pStyle w:val="rvps2"/>
        <w:spacing w:before="0" w:beforeAutospacing="0" w:after="0" w:afterAutospacing="0"/>
        <w:ind w:firstLine="540"/>
        <w:jc w:val="both"/>
        <w:rPr>
          <w:sz w:val="28"/>
          <w:szCs w:val="28"/>
          <w:lang w:val="uk-UA"/>
        </w:rPr>
      </w:pPr>
      <w:bookmarkStart w:id="86" w:name="n7030"/>
      <w:bookmarkEnd w:id="86"/>
      <w:r>
        <w:rPr>
          <w:sz w:val="28"/>
          <w:szCs w:val="28"/>
          <w:lang w:val="uk-UA"/>
        </w:rPr>
        <w:t>33) послуги з прання, оброблення білизни та інших текстильних виробів;</w:t>
      </w:r>
    </w:p>
    <w:p w:rsidR="003A4C7A" w:rsidRDefault="003A4C7A" w:rsidP="00A22C14">
      <w:pPr>
        <w:pStyle w:val="rvps2"/>
        <w:spacing w:before="0" w:beforeAutospacing="0" w:after="0" w:afterAutospacing="0"/>
        <w:ind w:firstLine="540"/>
        <w:jc w:val="both"/>
        <w:rPr>
          <w:sz w:val="28"/>
          <w:szCs w:val="28"/>
          <w:lang w:val="uk-UA"/>
        </w:rPr>
      </w:pPr>
      <w:bookmarkStart w:id="87" w:name="n7031"/>
      <w:bookmarkEnd w:id="87"/>
      <w:r>
        <w:rPr>
          <w:sz w:val="28"/>
          <w:szCs w:val="28"/>
          <w:lang w:val="uk-UA"/>
        </w:rPr>
        <w:t>34) послуги з чищення та фарбування текстильних, трикотажних і хутрових виробів;</w:t>
      </w:r>
    </w:p>
    <w:p w:rsidR="003A4C7A" w:rsidRDefault="003A4C7A" w:rsidP="00A22C14">
      <w:pPr>
        <w:pStyle w:val="rvps2"/>
        <w:spacing w:before="0" w:beforeAutospacing="0" w:after="0" w:afterAutospacing="0"/>
        <w:ind w:firstLine="540"/>
        <w:jc w:val="both"/>
        <w:rPr>
          <w:sz w:val="28"/>
          <w:szCs w:val="28"/>
          <w:lang w:val="uk-UA"/>
        </w:rPr>
      </w:pPr>
      <w:bookmarkStart w:id="88" w:name="n7032"/>
      <w:bookmarkEnd w:id="88"/>
      <w:r>
        <w:rPr>
          <w:sz w:val="28"/>
          <w:szCs w:val="28"/>
          <w:lang w:val="uk-UA"/>
        </w:rPr>
        <w:t>35) вичинка хутрових шкур за індивідуальним замовленням;</w:t>
      </w:r>
    </w:p>
    <w:p w:rsidR="003A4C7A" w:rsidRDefault="003A4C7A" w:rsidP="00A22C14">
      <w:pPr>
        <w:pStyle w:val="rvps2"/>
        <w:spacing w:before="0" w:beforeAutospacing="0" w:after="0" w:afterAutospacing="0"/>
        <w:ind w:firstLine="540"/>
        <w:jc w:val="both"/>
        <w:rPr>
          <w:sz w:val="28"/>
          <w:szCs w:val="28"/>
          <w:lang w:val="uk-UA"/>
        </w:rPr>
      </w:pPr>
      <w:bookmarkStart w:id="89" w:name="n7033"/>
      <w:bookmarkEnd w:id="89"/>
      <w:r>
        <w:rPr>
          <w:sz w:val="28"/>
          <w:szCs w:val="28"/>
          <w:lang w:val="uk-UA"/>
        </w:rPr>
        <w:t>36) послуги перукарень;</w:t>
      </w:r>
    </w:p>
    <w:p w:rsidR="003A4C7A" w:rsidRDefault="003A4C7A" w:rsidP="00A22C14">
      <w:pPr>
        <w:pStyle w:val="rvps2"/>
        <w:spacing w:before="0" w:beforeAutospacing="0" w:after="0" w:afterAutospacing="0"/>
        <w:ind w:firstLine="540"/>
        <w:jc w:val="both"/>
        <w:rPr>
          <w:sz w:val="28"/>
          <w:szCs w:val="28"/>
          <w:lang w:val="uk-UA"/>
        </w:rPr>
      </w:pPr>
      <w:bookmarkStart w:id="90" w:name="n7034"/>
      <w:bookmarkEnd w:id="90"/>
      <w:r>
        <w:rPr>
          <w:sz w:val="28"/>
          <w:szCs w:val="28"/>
          <w:lang w:val="uk-UA"/>
        </w:rPr>
        <w:t>37) ритуальні послуги;</w:t>
      </w:r>
    </w:p>
    <w:p w:rsidR="003A4C7A" w:rsidRDefault="003A4C7A" w:rsidP="00A22C14">
      <w:pPr>
        <w:pStyle w:val="rvps2"/>
        <w:spacing w:before="0" w:beforeAutospacing="0" w:after="0" w:afterAutospacing="0"/>
        <w:ind w:firstLine="540"/>
        <w:jc w:val="both"/>
        <w:rPr>
          <w:sz w:val="28"/>
          <w:szCs w:val="28"/>
          <w:lang w:val="uk-UA"/>
        </w:rPr>
      </w:pPr>
      <w:bookmarkStart w:id="91" w:name="n7035"/>
      <w:bookmarkEnd w:id="91"/>
      <w:r>
        <w:rPr>
          <w:sz w:val="28"/>
          <w:szCs w:val="28"/>
          <w:lang w:val="uk-UA"/>
        </w:rPr>
        <w:t>38) послуги, пов'язані з сільським та лісовим господарством;</w:t>
      </w:r>
    </w:p>
    <w:p w:rsidR="003A4C7A" w:rsidRDefault="003A4C7A" w:rsidP="00A22C14">
      <w:pPr>
        <w:pStyle w:val="rvps2"/>
        <w:spacing w:before="0" w:beforeAutospacing="0" w:after="0" w:afterAutospacing="0"/>
        <w:ind w:firstLine="540"/>
        <w:jc w:val="both"/>
        <w:rPr>
          <w:sz w:val="28"/>
          <w:szCs w:val="28"/>
          <w:lang w:val="uk-UA"/>
        </w:rPr>
      </w:pPr>
      <w:bookmarkStart w:id="92" w:name="n7036"/>
      <w:bookmarkEnd w:id="92"/>
      <w:r>
        <w:rPr>
          <w:sz w:val="28"/>
          <w:szCs w:val="28"/>
          <w:lang w:val="uk-UA"/>
        </w:rPr>
        <w:t>39) послуги домашньої прислуги;</w:t>
      </w:r>
    </w:p>
    <w:p w:rsidR="003A4C7A" w:rsidRDefault="003A4C7A" w:rsidP="00A22C14">
      <w:pPr>
        <w:pStyle w:val="rvps2"/>
        <w:spacing w:before="0" w:beforeAutospacing="0" w:after="0" w:afterAutospacing="0"/>
        <w:ind w:firstLine="540"/>
        <w:jc w:val="both"/>
        <w:rPr>
          <w:sz w:val="28"/>
          <w:szCs w:val="28"/>
          <w:lang w:val="uk-UA"/>
        </w:rPr>
      </w:pPr>
      <w:bookmarkStart w:id="93" w:name="n7037"/>
      <w:bookmarkEnd w:id="93"/>
      <w:r>
        <w:rPr>
          <w:sz w:val="28"/>
          <w:szCs w:val="28"/>
          <w:lang w:val="uk-UA"/>
        </w:rPr>
        <w:t>40) послуги, пов'язані з очищенням та прибиранням приміщень за індивідуальним замовленням.</w:t>
      </w:r>
    </w:p>
    <w:p w:rsidR="003A4C7A" w:rsidRDefault="003A4C7A" w:rsidP="00A22C14">
      <w:pPr>
        <w:pStyle w:val="rvps2"/>
        <w:spacing w:before="0" w:beforeAutospacing="0" w:after="0" w:afterAutospacing="0"/>
        <w:jc w:val="center"/>
        <w:rPr>
          <w:rStyle w:val="rvts9"/>
          <w:b/>
        </w:rPr>
      </w:pPr>
      <w:bookmarkStart w:id="94" w:name="n7038"/>
      <w:bookmarkEnd w:id="94"/>
    </w:p>
    <w:p w:rsidR="003A4C7A" w:rsidRDefault="003A4C7A" w:rsidP="00A22C14">
      <w:pPr>
        <w:pStyle w:val="rvps2"/>
        <w:spacing w:before="0" w:beforeAutospacing="0" w:after="0" w:afterAutospacing="0"/>
        <w:jc w:val="center"/>
      </w:pPr>
      <w:r>
        <w:rPr>
          <w:rStyle w:val="rvts9"/>
          <w:b/>
          <w:sz w:val="28"/>
          <w:szCs w:val="28"/>
          <w:lang w:val="uk-UA"/>
        </w:rPr>
        <w:t>2.</w:t>
      </w:r>
      <w:r>
        <w:rPr>
          <w:b/>
          <w:sz w:val="28"/>
          <w:szCs w:val="28"/>
          <w:lang w:val="uk-UA"/>
        </w:rPr>
        <w:t xml:space="preserve"> Порядок визначення доходів та їх склад для платників єдиного податку першої - другої груп</w:t>
      </w:r>
    </w:p>
    <w:p w:rsidR="003A4C7A" w:rsidRDefault="003A4C7A" w:rsidP="00A22C14">
      <w:pPr>
        <w:pStyle w:val="rvps2"/>
        <w:spacing w:before="0" w:beforeAutospacing="0" w:after="0" w:afterAutospacing="0"/>
        <w:ind w:firstLine="540"/>
        <w:jc w:val="both"/>
        <w:rPr>
          <w:sz w:val="28"/>
          <w:szCs w:val="28"/>
          <w:lang w:val="uk-UA"/>
        </w:rPr>
      </w:pPr>
      <w:bookmarkStart w:id="95" w:name="n11992"/>
      <w:bookmarkStart w:id="96" w:name="n7039"/>
      <w:bookmarkEnd w:id="95"/>
      <w:bookmarkEnd w:id="96"/>
      <w:r>
        <w:rPr>
          <w:sz w:val="28"/>
          <w:szCs w:val="28"/>
          <w:lang w:val="uk-UA"/>
        </w:rPr>
        <w:t>2.1. Доходом платника єдиного податку є:</w:t>
      </w:r>
    </w:p>
    <w:p w:rsidR="003A4C7A" w:rsidRDefault="003A4C7A" w:rsidP="00A22C14">
      <w:pPr>
        <w:pStyle w:val="rvps2"/>
        <w:spacing w:before="0" w:beforeAutospacing="0" w:after="0" w:afterAutospacing="0"/>
        <w:ind w:firstLine="540"/>
        <w:jc w:val="both"/>
        <w:rPr>
          <w:sz w:val="28"/>
          <w:szCs w:val="28"/>
          <w:lang w:val="uk-UA"/>
        </w:rPr>
      </w:pPr>
      <w:bookmarkStart w:id="97" w:name="n7040"/>
      <w:bookmarkEnd w:id="97"/>
      <w:r>
        <w:rPr>
          <w:sz w:val="28"/>
          <w:szCs w:val="28"/>
          <w:lang w:val="uk-UA"/>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підпунктом 292.3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A4C7A" w:rsidRDefault="003A4C7A" w:rsidP="00A22C14">
      <w:pPr>
        <w:pStyle w:val="rvps2"/>
        <w:spacing w:before="0" w:beforeAutospacing="0" w:after="0" w:afterAutospacing="0"/>
        <w:ind w:firstLine="540"/>
        <w:jc w:val="both"/>
        <w:rPr>
          <w:sz w:val="28"/>
          <w:szCs w:val="28"/>
          <w:lang w:val="uk-UA"/>
        </w:rPr>
      </w:pPr>
      <w:bookmarkStart w:id="98" w:name="n7041"/>
      <w:bookmarkStart w:id="99" w:name="n7042"/>
      <w:bookmarkEnd w:id="98"/>
      <w:bookmarkEnd w:id="99"/>
      <w:r>
        <w:rPr>
          <w:sz w:val="28"/>
          <w:szCs w:val="28"/>
          <w:lang w:val="uk-UA"/>
        </w:rPr>
        <w:t xml:space="preserve">2.2. </w:t>
      </w:r>
      <w:bookmarkStart w:id="100" w:name="n11994"/>
      <w:bookmarkStart w:id="101" w:name="n7043"/>
      <w:bookmarkEnd w:id="100"/>
      <w:bookmarkEnd w:id="101"/>
      <w:r>
        <w:rPr>
          <w:sz w:val="28"/>
          <w:szCs w:val="28"/>
          <w:lang w:val="uk-UA"/>
        </w:rPr>
        <w:t>До суми доходу платника єдиного податку включається вартість безоплатно отриманих протягом звітного періоду товарів (робіт, послуг).</w:t>
      </w:r>
    </w:p>
    <w:p w:rsidR="003A4C7A" w:rsidRDefault="003A4C7A" w:rsidP="00A22C14">
      <w:pPr>
        <w:pStyle w:val="rvps2"/>
        <w:spacing w:before="0" w:beforeAutospacing="0" w:after="0" w:afterAutospacing="0"/>
        <w:ind w:firstLine="540"/>
        <w:jc w:val="both"/>
        <w:rPr>
          <w:sz w:val="28"/>
          <w:szCs w:val="28"/>
          <w:lang w:val="uk-UA"/>
        </w:rPr>
      </w:pPr>
      <w:bookmarkStart w:id="102" w:name="n7044"/>
      <w:bookmarkEnd w:id="102"/>
      <w:r>
        <w:rPr>
          <w:sz w:val="28"/>
          <w:szCs w:val="28"/>
          <w:lang w:val="uk-UA"/>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103" w:name="n7045"/>
      <w:bookmarkStart w:id="104" w:name="n11993"/>
      <w:bookmarkStart w:id="105" w:name="n7049"/>
      <w:bookmarkEnd w:id="103"/>
      <w:bookmarkEnd w:id="104"/>
      <w:bookmarkEnd w:id="105"/>
      <w:r>
        <w:rPr>
          <w:sz w:val="28"/>
          <w:szCs w:val="28"/>
          <w:lang w:val="uk-UA"/>
        </w:rPr>
        <w:t>2.3.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A4C7A" w:rsidRDefault="003A4C7A" w:rsidP="00A22C14">
      <w:pPr>
        <w:pStyle w:val="rvps2"/>
        <w:spacing w:before="0" w:beforeAutospacing="0" w:after="0" w:afterAutospacing="0"/>
        <w:ind w:firstLine="540"/>
        <w:jc w:val="both"/>
        <w:rPr>
          <w:sz w:val="28"/>
          <w:szCs w:val="28"/>
          <w:lang w:val="uk-UA"/>
        </w:rPr>
      </w:pPr>
      <w:bookmarkStart w:id="106" w:name="n11996"/>
      <w:bookmarkStart w:id="107" w:name="n7050"/>
      <w:bookmarkEnd w:id="106"/>
      <w:bookmarkEnd w:id="107"/>
      <w:r>
        <w:rPr>
          <w:sz w:val="28"/>
          <w:szCs w:val="28"/>
          <w:lang w:val="uk-UA"/>
        </w:rPr>
        <w:t>2.4.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A4C7A" w:rsidRDefault="003A4C7A" w:rsidP="00A22C14">
      <w:pPr>
        <w:pStyle w:val="rvps2"/>
        <w:spacing w:before="0" w:beforeAutospacing="0" w:after="0" w:afterAutospacing="0"/>
        <w:ind w:firstLine="540"/>
        <w:jc w:val="both"/>
        <w:rPr>
          <w:sz w:val="28"/>
          <w:szCs w:val="28"/>
          <w:lang w:val="uk-UA"/>
        </w:rPr>
      </w:pPr>
      <w:bookmarkStart w:id="108" w:name="n7051"/>
      <w:bookmarkEnd w:id="108"/>
      <w:r>
        <w:rPr>
          <w:sz w:val="28"/>
          <w:szCs w:val="28"/>
          <w:lang w:val="uk-UA"/>
        </w:rPr>
        <w:t xml:space="preserve">2.5.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bookmarkStart w:id="109" w:name="n7052"/>
      <w:bookmarkStart w:id="110" w:name="n7053"/>
      <w:bookmarkStart w:id="111" w:name="n11997"/>
      <w:bookmarkStart w:id="112" w:name="n7055"/>
      <w:bookmarkEnd w:id="109"/>
      <w:bookmarkEnd w:id="110"/>
      <w:bookmarkEnd w:id="111"/>
      <w:bookmarkEnd w:id="112"/>
    </w:p>
    <w:p w:rsidR="003A4C7A" w:rsidRDefault="003A4C7A" w:rsidP="00A22C14">
      <w:pPr>
        <w:pStyle w:val="rvps2"/>
        <w:spacing w:before="0" w:beforeAutospacing="0" w:after="0" w:afterAutospacing="0"/>
        <w:ind w:firstLine="540"/>
        <w:jc w:val="both"/>
        <w:rPr>
          <w:sz w:val="28"/>
          <w:szCs w:val="28"/>
          <w:lang w:val="uk-UA"/>
        </w:rPr>
      </w:pPr>
      <w:r>
        <w:rPr>
          <w:sz w:val="28"/>
          <w:szCs w:val="28"/>
          <w:lang w:val="uk-UA"/>
        </w:rPr>
        <w:t>2.6.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A4C7A" w:rsidRDefault="003A4C7A" w:rsidP="00A22C14">
      <w:pPr>
        <w:pStyle w:val="rvps2"/>
        <w:spacing w:before="0" w:beforeAutospacing="0" w:after="0" w:afterAutospacing="0"/>
        <w:ind w:firstLine="540"/>
        <w:jc w:val="both"/>
        <w:rPr>
          <w:sz w:val="28"/>
          <w:szCs w:val="28"/>
          <w:lang w:val="uk-UA"/>
        </w:rPr>
      </w:pPr>
      <w:bookmarkStart w:id="113" w:name="n7056"/>
      <w:bookmarkEnd w:id="113"/>
      <w:r>
        <w:rPr>
          <w:sz w:val="28"/>
          <w:szCs w:val="28"/>
          <w:lang w:val="uk-UA"/>
        </w:rPr>
        <w:t>2.7.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A4C7A" w:rsidRDefault="003A4C7A" w:rsidP="00A22C14">
      <w:pPr>
        <w:pStyle w:val="rvps2"/>
        <w:spacing w:before="0" w:beforeAutospacing="0" w:after="0" w:afterAutospacing="0"/>
        <w:ind w:firstLine="540"/>
        <w:jc w:val="both"/>
        <w:rPr>
          <w:sz w:val="28"/>
          <w:szCs w:val="28"/>
          <w:lang w:val="uk-UA"/>
        </w:rPr>
      </w:pPr>
      <w:bookmarkStart w:id="114" w:name="n7057"/>
      <w:bookmarkEnd w:id="114"/>
      <w:r>
        <w:rPr>
          <w:sz w:val="28"/>
          <w:szCs w:val="28"/>
          <w:lang w:val="uk-UA"/>
        </w:rPr>
        <w:t>2.8.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3A4C7A" w:rsidRDefault="003A4C7A" w:rsidP="00A22C14">
      <w:pPr>
        <w:pStyle w:val="rvps2"/>
        <w:spacing w:before="0" w:beforeAutospacing="0" w:after="0" w:afterAutospacing="0"/>
        <w:ind w:firstLine="540"/>
        <w:jc w:val="both"/>
        <w:rPr>
          <w:sz w:val="28"/>
          <w:szCs w:val="28"/>
          <w:lang w:val="uk-UA"/>
        </w:rPr>
      </w:pPr>
      <w:bookmarkStart w:id="115" w:name="n7058"/>
      <w:bookmarkEnd w:id="115"/>
      <w:r>
        <w:rPr>
          <w:sz w:val="28"/>
          <w:szCs w:val="28"/>
          <w:lang w:val="uk-UA"/>
        </w:rPr>
        <w:t>2.9.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A4C7A" w:rsidRDefault="003A4C7A" w:rsidP="00A22C14">
      <w:pPr>
        <w:pStyle w:val="rvps2"/>
        <w:spacing w:before="0" w:beforeAutospacing="0" w:after="0" w:afterAutospacing="0"/>
        <w:ind w:firstLine="540"/>
        <w:jc w:val="both"/>
        <w:rPr>
          <w:sz w:val="28"/>
          <w:szCs w:val="28"/>
          <w:lang w:val="uk-UA"/>
        </w:rPr>
      </w:pPr>
      <w:bookmarkStart w:id="116" w:name="n7059"/>
      <w:bookmarkEnd w:id="116"/>
      <w:r>
        <w:rPr>
          <w:sz w:val="28"/>
          <w:szCs w:val="28"/>
          <w:lang w:val="uk-UA"/>
        </w:rPr>
        <w:t>2.10. До складу доходу, визначеного пунктом 2 цього Положення, не включаються:</w:t>
      </w:r>
    </w:p>
    <w:p w:rsidR="003A4C7A" w:rsidRDefault="003A4C7A" w:rsidP="00A22C14">
      <w:pPr>
        <w:pStyle w:val="rvps2"/>
        <w:spacing w:before="0" w:beforeAutospacing="0" w:after="0" w:afterAutospacing="0"/>
        <w:ind w:firstLine="540"/>
        <w:jc w:val="both"/>
        <w:rPr>
          <w:sz w:val="28"/>
          <w:szCs w:val="28"/>
          <w:lang w:val="uk-UA"/>
        </w:rPr>
      </w:pPr>
      <w:bookmarkStart w:id="117" w:name="n7060"/>
      <w:bookmarkEnd w:id="117"/>
      <w:r>
        <w:rPr>
          <w:sz w:val="28"/>
          <w:szCs w:val="28"/>
          <w:lang w:val="uk-UA"/>
        </w:rPr>
        <w:t>1) суми податку на додану вартість;</w:t>
      </w:r>
    </w:p>
    <w:p w:rsidR="003A4C7A" w:rsidRDefault="003A4C7A" w:rsidP="00A22C14">
      <w:pPr>
        <w:pStyle w:val="rvps2"/>
        <w:spacing w:before="0" w:beforeAutospacing="0" w:after="0" w:afterAutospacing="0"/>
        <w:ind w:firstLine="540"/>
        <w:jc w:val="both"/>
        <w:rPr>
          <w:sz w:val="28"/>
          <w:szCs w:val="28"/>
          <w:lang w:val="uk-UA"/>
        </w:rPr>
      </w:pPr>
      <w:bookmarkStart w:id="118" w:name="n7061"/>
      <w:bookmarkEnd w:id="118"/>
      <w:r>
        <w:rPr>
          <w:sz w:val="28"/>
          <w:szCs w:val="28"/>
          <w:lang w:val="uk-UA"/>
        </w:rPr>
        <w:t>2) суми коштів, отриманих за внутрішніми розрахунками між структурними підрозділами платника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119" w:name="n7062"/>
      <w:bookmarkEnd w:id="119"/>
      <w:r>
        <w:rPr>
          <w:sz w:val="28"/>
          <w:szCs w:val="28"/>
          <w:lang w:val="uk-UA"/>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A4C7A" w:rsidRDefault="003A4C7A" w:rsidP="00A22C14">
      <w:pPr>
        <w:pStyle w:val="rvps2"/>
        <w:spacing w:before="0" w:beforeAutospacing="0" w:after="0" w:afterAutospacing="0"/>
        <w:ind w:firstLine="540"/>
        <w:jc w:val="both"/>
        <w:rPr>
          <w:sz w:val="28"/>
          <w:szCs w:val="28"/>
          <w:lang w:val="uk-UA"/>
        </w:rPr>
      </w:pPr>
      <w:bookmarkStart w:id="120" w:name="n7063"/>
      <w:bookmarkEnd w:id="120"/>
      <w:r>
        <w:rPr>
          <w:sz w:val="28"/>
          <w:szCs w:val="28"/>
          <w:lang w:val="uk-UA"/>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A4C7A" w:rsidRDefault="003A4C7A" w:rsidP="00A22C14">
      <w:pPr>
        <w:pStyle w:val="rvps2"/>
        <w:spacing w:before="0" w:beforeAutospacing="0" w:after="0" w:afterAutospacing="0"/>
        <w:ind w:firstLine="540"/>
        <w:jc w:val="both"/>
        <w:rPr>
          <w:sz w:val="28"/>
          <w:szCs w:val="28"/>
          <w:lang w:val="uk-UA"/>
        </w:rPr>
      </w:pPr>
      <w:bookmarkStart w:id="121" w:name="n7064"/>
      <w:bookmarkEnd w:id="121"/>
      <w:r>
        <w:rPr>
          <w:sz w:val="28"/>
          <w:szCs w:val="28"/>
          <w:lang w:val="uk-UA"/>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A4C7A" w:rsidRDefault="003A4C7A" w:rsidP="00A22C14">
      <w:pPr>
        <w:pStyle w:val="rvps2"/>
        <w:spacing w:before="0" w:beforeAutospacing="0" w:after="0" w:afterAutospacing="0"/>
        <w:ind w:firstLine="540"/>
        <w:jc w:val="both"/>
        <w:rPr>
          <w:sz w:val="28"/>
          <w:szCs w:val="28"/>
          <w:lang w:val="uk-UA"/>
        </w:rPr>
      </w:pPr>
      <w:bookmarkStart w:id="122" w:name="n7065"/>
      <w:bookmarkEnd w:id="122"/>
      <w:r>
        <w:rPr>
          <w:sz w:val="28"/>
          <w:szCs w:val="28"/>
          <w:lang w:val="uk-UA"/>
        </w:rPr>
        <w:t>6) 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A4C7A" w:rsidRDefault="003A4C7A" w:rsidP="00A22C14">
      <w:pPr>
        <w:pStyle w:val="rvps2"/>
        <w:spacing w:before="0" w:beforeAutospacing="0" w:after="0" w:afterAutospacing="0"/>
        <w:ind w:firstLine="540"/>
        <w:jc w:val="both"/>
        <w:rPr>
          <w:sz w:val="28"/>
          <w:szCs w:val="28"/>
          <w:lang w:val="uk-UA"/>
        </w:rPr>
      </w:pPr>
      <w:bookmarkStart w:id="123" w:name="n7066"/>
      <w:bookmarkEnd w:id="123"/>
      <w:r>
        <w:rPr>
          <w:sz w:val="28"/>
          <w:szCs w:val="28"/>
          <w:lang w:val="uk-UA"/>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3A4C7A" w:rsidRDefault="003A4C7A" w:rsidP="00A22C14">
      <w:pPr>
        <w:pStyle w:val="rvps2"/>
        <w:spacing w:before="0" w:beforeAutospacing="0" w:after="0" w:afterAutospacing="0"/>
        <w:ind w:firstLine="540"/>
        <w:jc w:val="both"/>
        <w:rPr>
          <w:sz w:val="28"/>
          <w:szCs w:val="28"/>
          <w:lang w:val="uk-UA"/>
        </w:rPr>
      </w:pPr>
      <w:bookmarkStart w:id="124" w:name="n7067"/>
      <w:bookmarkEnd w:id="124"/>
      <w:r>
        <w:rPr>
          <w:sz w:val="28"/>
          <w:szCs w:val="28"/>
          <w:lang w:val="uk-UA"/>
        </w:rPr>
        <w:t>8) суми коштів та вартість майна, внесені засновниками або учасниками платника єдиного податку до статутного капіталу такого платника;</w:t>
      </w:r>
    </w:p>
    <w:p w:rsidR="003A4C7A" w:rsidRDefault="003A4C7A" w:rsidP="00A22C14">
      <w:pPr>
        <w:pStyle w:val="rvps2"/>
        <w:spacing w:before="0" w:beforeAutospacing="0" w:after="0" w:afterAutospacing="0"/>
        <w:ind w:firstLine="540"/>
        <w:jc w:val="both"/>
        <w:rPr>
          <w:sz w:val="28"/>
          <w:szCs w:val="28"/>
          <w:lang w:val="uk-UA"/>
        </w:rPr>
      </w:pPr>
      <w:bookmarkStart w:id="125" w:name="n7068"/>
      <w:bookmarkEnd w:id="125"/>
      <w:r>
        <w:rPr>
          <w:sz w:val="28"/>
          <w:szCs w:val="28"/>
          <w:lang w:val="uk-UA"/>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A4C7A" w:rsidRPr="008C0AFE" w:rsidRDefault="003A4C7A" w:rsidP="008C0AFE">
      <w:pPr>
        <w:widowControl/>
        <w:autoSpaceDE/>
        <w:autoSpaceDN/>
        <w:ind w:firstLine="567"/>
        <w:jc w:val="both"/>
        <w:rPr>
          <w:sz w:val="28"/>
          <w:szCs w:val="24"/>
          <w:lang w:val="ru-RU" w:eastAsia="ru-RU"/>
        </w:rPr>
      </w:pPr>
      <w:bookmarkStart w:id="126" w:name="n7069"/>
      <w:bookmarkEnd w:id="126"/>
      <w:r w:rsidRPr="008C0AFE">
        <w:rPr>
          <w:sz w:val="28"/>
          <w:szCs w:val="24"/>
          <w:lang w:val="ru-RU" w:eastAsia="ru-RU"/>
        </w:rPr>
        <w:t>1</w:t>
      </w:r>
      <w:r>
        <w:rPr>
          <w:sz w:val="28"/>
          <w:szCs w:val="24"/>
          <w:lang w:val="ru-RU" w:eastAsia="ru-RU"/>
        </w:rPr>
        <w:t>0</w:t>
      </w:r>
      <w:r w:rsidRPr="008C0AFE">
        <w:rPr>
          <w:sz w:val="28"/>
          <w:szCs w:val="24"/>
          <w:lang w:val="ru-RU" w:eastAsia="ru-RU"/>
        </w:rPr>
        <w:t>) 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3A4C7A" w:rsidRDefault="003A4C7A" w:rsidP="008C0AFE">
      <w:pPr>
        <w:widowControl/>
        <w:autoSpaceDE/>
        <w:autoSpaceDN/>
        <w:jc w:val="both"/>
        <w:rPr>
          <w:sz w:val="28"/>
          <w:szCs w:val="24"/>
          <w:lang w:val="ru-RU" w:eastAsia="ru-RU"/>
        </w:rPr>
      </w:pPr>
      <w:bookmarkStart w:id="127" w:name="n16213"/>
      <w:bookmarkEnd w:id="127"/>
      <w:r w:rsidRPr="008C0AFE">
        <w:rPr>
          <w:sz w:val="28"/>
          <w:szCs w:val="24"/>
          <w:lang w:val="ru-RU" w:eastAsia="ru-RU"/>
        </w:rPr>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w:t>
      </w:r>
      <w:r>
        <w:rPr>
          <w:sz w:val="28"/>
          <w:szCs w:val="24"/>
          <w:lang w:val="ru-RU" w:eastAsia="ru-RU"/>
        </w:rPr>
        <w:t>;</w:t>
      </w:r>
      <w:r w:rsidRPr="008C0AFE">
        <w:rPr>
          <w:sz w:val="28"/>
          <w:szCs w:val="24"/>
          <w:lang w:val="ru-RU" w:eastAsia="ru-RU"/>
        </w:rPr>
        <w:t xml:space="preserve"> </w:t>
      </w:r>
      <w:bookmarkStart w:id="128" w:name="n16214"/>
      <w:bookmarkEnd w:id="128"/>
    </w:p>
    <w:p w:rsidR="003A4C7A" w:rsidRPr="008C0AFE" w:rsidRDefault="003A4C7A" w:rsidP="008C0AFE">
      <w:pPr>
        <w:widowControl/>
        <w:autoSpaceDE/>
        <w:autoSpaceDN/>
        <w:jc w:val="both"/>
        <w:rPr>
          <w:sz w:val="28"/>
          <w:szCs w:val="24"/>
          <w:lang w:val="ru-RU" w:eastAsia="ru-RU"/>
        </w:rPr>
      </w:pPr>
      <w:r w:rsidRPr="008C0AFE">
        <w:rPr>
          <w:sz w:val="28"/>
          <w:szCs w:val="24"/>
          <w:lang w:val="ru-RU" w:eastAsia="ru-RU"/>
        </w:rPr>
        <w:t xml:space="preserve">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(субгрантів) для виконання програм Глобального фонду для боротьби із СНІДом, туберкульозом та малярією в Україні відповідно до закону. </w:t>
      </w:r>
    </w:p>
    <w:p w:rsidR="003A4C7A" w:rsidRPr="008C0AFE" w:rsidRDefault="003A4C7A" w:rsidP="008C0AFE">
      <w:pPr>
        <w:widowControl/>
        <w:autoSpaceDE/>
        <w:autoSpaceDN/>
        <w:jc w:val="both"/>
        <w:rPr>
          <w:sz w:val="28"/>
          <w:szCs w:val="28"/>
          <w:lang w:val="ru-RU" w:eastAsia="ru-RU"/>
        </w:rPr>
      </w:pPr>
      <w:bookmarkStart w:id="129" w:name="n16215"/>
      <w:bookmarkEnd w:id="129"/>
      <w:r w:rsidRPr="008C0AFE">
        <w:rPr>
          <w:sz w:val="28"/>
          <w:szCs w:val="28"/>
          <w:lang w:val="ru-RU" w:eastAsia="ru-RU"/>
        </w:rPr>
        <w:t xml:space="preserve">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hyperlink r:id="rId8" w:anchor="n7101" w:history="1">
        <w:r w:rsidRPr="008C0AFE">
          <w:rPr>
            <w:sz w:val="28"/>
            <w:szCs w:val="28"/>
            <w:u w:val="single"/>
            <w:lang w:val="ru-RU" w:eastAsia="ru-RU"/>
          </w:rPr>
          <w:t>пунктом 293.5</w:t>
        </w:r>
      </w:hyperlink>
      <w:r w:rsidRPr="008C0AFE">
        <w:rPr>
          <w:sz w:val="28"/>
          <w:szCs w:val="28"/>
          <w:lang w:val="ru-RU" w:eastAsia="ru-RU"/>
        </w:rPr>
        <w:t xml:space="preserve"> статті 293 </w:t>
      </w:r>
      <w:r>
        <w:rPr>
          <w:sz w:val="28"/>
          <w:szCs w:val="28"/>
          <w:lang w:val="ru-RU" w:eastAsia="ru-RU"/>
        </w:rPr>
        <w:t>Податкового</w:t>
      </w:r>
      <w:r w:rsidRPr="008C0AFE">
        <w:rPr>
          <w:sz w:val="28"/>
          <w:szCs w:val="28"/>
          <w:lang w:val="ru-RU" w:eastAsia="ru-RU"/>
        </w:rPr>
        <w:t xml:space="preserve"> Кодексу</w:t>
      </w:r>
      <w:r>
        <w:rPr>
          <w:sz w:val="28"/>
          <w:szCs w:val="28"/>
          <w:lang w:val="ru-RU" w:eastAsia="ru-RU"/>
        </w:rPr>
        <w:t xml:space="preserve"> України</w:t>
      </w:r>
      <w:r w:rsidRPr="008C0AFE">
        <w:rPr>
          <w:sz w:val="28"/>
          <w:szCs w:val="28"/>
          <w:lang w:val="ru-RU" w:eastAsia="ru-RU"/>
        </w:rPr>
        <w:t>;</w:t>
      </w:r>
    </w:p>
    <w:p w:rsidR="003A4C7A" w:rsidRDefault="003A4C7A" w:rsidP="00A22C14">
      <w:pPr>
        <w:pStyle w:val="rvps2"/>
        <w:spacing w:before="0" w:beforeAutospacing="0" w:after="0" w:afterAutospacing="0"/>
        <w:ind w:firstLine="540"/>
        <w:jc w:val="both"/>
        <w:rPr>
          <w:sz w:val="28"/>
          <w:szCs w:val="28"/>
          <w:lang w:val="uk-UA"/>
        </w:rPr>
      </w:pPr>
      <w:bookmarkStart w:id="130" w:name="n16211"/>
      <w:bookmarkStart w:id="131" w:name="n18192"/>
      <w:bookmarkStart w:id="132" w:name="n7070"/>
      <w:bookmarkStart w:id="133" w:name="n7071"/>
      <w:bookmarkEnd w:id="130"/>
      <w:bookmarkEnd w:id="131"/>
      <w:bookmarkEnd w:id="132"/>
      <w:bookmarkEnd w:id="133"/>
      <w:r>
        <w:rPr>
          <w:sz w:val="28"/>
          <w:szCs w:val="28"/>
          <w:lang w:val="uk-UA"/>
        </w:rPr>
        <w:t>2.11. Дохід визначається на підставі даних обліку, який ведеться відповідно до статті 296 Податкового кодексу України.</w:t>
      </w:r>
    </w:p>
    <w:p w:rsidR="003A4C7A" w:rsidRDefault="003A4C7A" w:rsidP="00A22C14">
      <w:pPr>
        <w:pStyle w:val="rvps2"/>
        <w:spacing w:before="0" w:beforeAutospacing="0" w:after="0" w:afterAutospacing="0"/>
        <w:ind w:firstLine="540"/>
        <w:jc w:val="both"/>
        <w:rPr>
          <w:sz w:val="28"/>
          <w:szCs w:val="28"/>
          <w:lang w:val="uk-UA"/>
        </w:rPr>
      </w:pPr>
      <w:bookmarkStart w:id="134" w:name="n7072"/>
      <w:bookmarkEnd w:id="134"/>
      <w:r>
        <w:rPr>
          <w:sz w:val="28"/>
          <w:szCs w:val="28"/>
          <w:lang w:val="uk-UA"/>
        </w:rPr>
        <w:t>2.12.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A4C7A" w:rsidRDefault="003A4C7A" w:rsidP="00A22C14">
      <w:pPr>
        <w:pStyle w:val="rvps2"/>
        <w:spacing w:before="0" w:beforeAutospacing="0" w:after="0" w:afterAutospacing="0"/>
        <w:ind w:firstLine="540"/>
        <w:jc w:val="both"/>
        <w:rPr>
          <w:sz w:val="28"/>
          <w:szCs w:val="28"/>
          <w:lang w:val="uk-UA"/>
        </w:rPr>
      </w:pPr>
      <w:bookmarkStart w:id="135" w:name="n7073"/>
      <w:bookmarkEnd w:id="135"/>
      <w:r>
        <w:rPr>
          <w:sz w:val="28"/>
          <w:szCs w:val="28"/>
          <w:lang w:val="uk-UA"/>
        </w:rPr>
        <w:t>2.13.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A4C7A" w:rsidRDefault="003A4C7A" w:rsidP="00A22C14">
      <w:pPr>
        <w:pStyle w:val="rvps2"/>
        <w:spacing w:before="0" w:beforeAutospacing="0" w:after="0" w:afterAutospacing="0"/>
        <w:ind w:firstLine="540"/>
        <w:jc w:val="both"/>
        <w:rPr>
          <w:sz w:val="28"/>
          <w:szCs w:val="28"/>
          <w:lang w:val="uk-UA"/>
        </w:rPr>
      </w:pPr>
      <w:bookmarkStart w:id="136" w:name="n7074"/>
      <w:bookmarkEnd w:id="136"/>
      <w:r>
        <w:rPr>
          <w:sz w:val="28"/>
          <w:szCs w:val="28"/>
          <w:lang w:val="uk-UA"/>
        </w:rPr>
        <w:t>2.14.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137" w:name="n7075"/>
      <w:bookmarkEnd w:id="137"/>
      <w:r>
        <w:rPr>
          <w:sz w:val="28"/>
          <w:szCs w:val="28"/>
          <w:lang w:val="uk-UA"/>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w:t>
      </w:r>
      <w:r w:rsidRPr="009F6723">
        <w:rPr>
          <w:rStyle w:val="rvts0"/>
          <w:sz w:val="28"/>
          <w:szCs w:val="28"/>
        </w:rPr>
        <w:t xml:space="preserve">встановленого підпунктом 3 пункту 291.4 статті 291 </w:t>
      </w:r>
      <w:r>
        <w:rPr>
          <w:rStyle w:val="rvts0"/>
          <w:sz w:val="28"/>
          <w:szCs w:val="28"/>
          <w:lang w:val="uk-UA"/>
        </w:rPr>
        <w:t>Податкового</w:t>
      </w:r>
      <w:r w:rsidRPr="009F6723">
        <w:rPr>
          <w:rStyle w:val="rvts0"/>
          <w:sz w:val="28"/>
          <w:szCs w:val="28"/>
        </w:rPr>
        <w:t xml:space="preserve"> Кодексу</w:t>
      </w:r>
      <w:r>
        <w:rPr>
          <w:rStyle w:val="rvts0"/>
          <w:sz w:val="28"/>
          <w:szCs w:val="28"/>
          <w:lang w:val="uk-UA"/>
        </w:rPr>
        <w:t xml:space="preserve"> України</w:t>
      </w:r>
      <w:r w:rsidRPr="009F6723">
        <w:rPr>
          <w:rStyle w:val="rvts0"/>
          <w:sz w:val="28"/>
          <w:szCs w:val="28"/>
        </w:rPr>
        <w:t>.</w:t>
      </w:r>
    </w:p>
    <w:p w:rsidR="003A4C7A" w:rsidRDefault="003A4C7A" w:rsidP="00A22C14">
      <w:pPr>
        <w:pStyle w:val="rvps2"/>
        <w:spacing w:before="0" w:beforeAutospacing="0" w:after="0" w:afterAutospacing="0"/>
        <w:jc w:val="center"/>
        <w:rPr>
          <w:rStyle w:val="rvts9"/>
          <w:b/>
        </w:rPr>
      </w:pPr>
      <w:bookmarkStart w:id="138" w:name="n7076"/>
      <w:bookmarkStart w:id="139" w:name="n11999"/>
      <w:bookmarkEnd w:id="138"/>
      <w:bookmarkEnd w:id="139"/>
    </w:p>
    <w:p w:rsidR="003A4C7A" w:rsidRPr="006127AD" w:rsidRDefault="003A4C7A" w:rsidP="006127AD">
      <w:pPr>
        <w:pStyle w:val="rvps2"/>
        <w:spacing w:before="0" w:beforeAutospacing="0" w:after="0" w:afterAutospacing="0"/>
        <w:jc w:val="both"/>
        <w:rPr>
          <w:sz w:val="28"/>
          <w:szCs w:val="28"/>
          <w:lang w:val="uk-UA"/>
        </w:rPr>
      </w:pPr>
      <w:r>
        <w:rPr>
          <w:rStyle w:val="rvts9"/>
          <w:b/>
          <w:sz w:val="28"/>
          <w:szCs w:val="28"/>
          <w:lang w:val="uk-UA"/>
        </w:rPr>
        <w:t>3</w:t>
      </w:r>
      <w:r>
        <w:rPr>
          <w:b/>
          <w:sz w:val="28"/>
          <w:szCs w:val="28"/>
          <w:lang w:val="uk-UA"/>
        </w:rPr>
        <w:t xml:space="preserve">. Об’єкт та база оподаткування для платників єдиного податку четвертої групи </w:t>
      </w:r>
      <w:r w:rsidRPr="006127AD">
        <w:rPr>
          <w:sz w:val="28"/>
          <w:szCs w:val="28"/>
          <w:lang w:val="uk-UA"/>
        </w:rPr>
        <w:t xml:space="preserve">визначається відповідно до </w:t>
      </w:r>
      <w:r>
        <w:rPr>
          <w:sz w:val="28"/>
          <w:szCs w:val="28"/>
          <w:lang w:val="uk-UA"/>
        </w:rPr>
        <w:t>ст.292</w:t>
      </w:r>
      <w:r>
        <w:rPr>
          <w:sz w:val="28"/>
          <w:szCs w:val="28"/>
          <w:vertAlign w:val="superscript"/>
          <w:lang w:val="uk-UA"/>
        </w:rPr>
        <w:t>1</w:t>
      </w:r>
      <w:r>
        <w:rPr>
          <w:sz w:val="28"/>
          <w:szCs w:val="28"/>
          <w:lang w:val="uk-UA"/>
        </w:rPr>
        <w:t xml:space="preserve"> Податкововго кодексу України</w:t>
      </w:r>
    </w:p>
    <w:p w:rsidR="003A4C7A" w:rsidRDefault="003A4C7A" w:rsidP="00A22C14">
      <w:pPr>
        <w:pStyle w:val="rvps2"/>
        <w:spacing w:before="0" w:beforeAutospacing="0" w:after="0" w:afterAutospacing="0"/>
        <w:jc w:val="center"/>
        <w:rPr>
          <w:rStyle w:val="rvts9"/>
          <w:b/>
        </w:rPr>
      </w:pPr>
      <w:bookmarkStart w:id="140" w:name="n12000"/>
      <w:bookmarkStart w:id="141" w:name="n12004"/>
      <w:bookmarkStart w:id="142" w:name="n11998"/>
      <w:bookmarkStart w:id="143" w:name="n7077"/>
      <w:bookmarkEnd w:id="140"/>
      <w:bookmarkEnd w:id="141"/>
      <w:bookmarkEnd w:id="142"/>
      <w:bookmarkEnd w:id="143"/>
    </w:p>
    <w:p w:rsidR="003A4C7A" w:rsidRDefault="003A4C7A" w:rsidP="00A22C14">
      <w:pPr>
        <w:pStyle w:val="rvps2"/>
        <w:spacing w:before="0" w:beforeAutospacing="0" w:after="0" w:afterAutospacing="0"/>
        <w:jc w:val="center"/>
        <w:rPr>
          <w:b/>
          <w:sz w:val="28"/>
          <w:szCs w:val="28"/>
          <w:lang w:val="uk-UA"/>
        </w:rPr>
      </w:pPr>
      <w:r>
        <w:rPr>
          <w:rStyle w:val="rvts9"/>
          <w:b/>
          <w:sz w:val="28"/>
          <w:szCs w:val="28"/>
          <w:lang w:val="uk-UA"/>
        </w:rPr>
        <w:t>4.</w:t>
      </w:r>
      <w:r>
        <w:rPr>
          <w:b/>
          <w:sz w:val="28"/>
          <w:szCs w:val="28"/>
          <w:lang w:val="uk-UA"/>
        </w:rPr>
        <w:t xml:space="preserve"> Ставки єдиного податку</w:t>
      </w:r>
    </w:p>
    <w:p w:rsidR="003A4C7A" w:rsidRDefault="003A4C7A" w:rsidP="00747B20">
      <w:pPr>
        <w:widowControl/>
        <w:autoSpaceDE/>
        <w:autoSpaceDN/>
        <w:ind w:firstLine="567"/>
        <w:jc w:val="both"/>
        <w:rPr>
          <w:sz w:val="28"/>
          <w:szCs w:val="28"/>
          <w:lang w:val="ru-RU" w:eastAsia="ru-RU"/>
        </w:rPr>
      </w:pPr>
      <w:r>
        <w:rPr>
          <w:sz w:val="28"/>
          <w:szCs w:val="28"/>
          <w:lang w:val="ru-RU" w:eastAsia="ru-RU"/>
        </w:rPr>
        <w:t>4.1.</w:t>
      </w:r>
      <w:r w:rsidRPr="00987C8E">
        <w:rPr>
          <w:sz w:val="28"/>
          <w:szCs w:val="28"/>
          <w:lang w:val="ru-RU" w:eastAsia="ru-RU"/>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w:t>
      </w:r>
      <w:r>
        <w:rPr>
          <w:sz w:val="28"/>
          <w:szCs w:val="28"/>
          <w:lang w:val="ru-RU" w:eastAsia="ru-RU"/>
        </w:rPr>
        <w:t>.</w:t>
      </w:r>
      <w:r w:rsidRPr="00987C8E">
        <w:rPr>
          <w:sz w:val="28"/>
          <w:szCs w:val="28"/>
          <w:lang w:val="ru-RU" w:eastAsia="ru-RU"/>
        </w:rPr>
        <w:t xml:space="preserve"> </w:t>
      </w:r>
    </w:p>
    <w:p w:rsidR="003A4C7A" w:rsidRPr="00420BD8" w:rsidRDefault="003A4C7A" w:rsidP="00747B20">
      <w:pPr>
        <w:widowControl/>
        <w:autoSpaceDE/>
        <w:autoSpaceDN/>
        <w:ind w:firstLine="426"/>
        <w:jc w:val="both"/>
        <w:rPr>
          <w:color w:val="000000"/>
          <w:sz w:val="28"/>
          <w:szCs w:val="28"/>
          <w:lang w:val="ru-RU" w:eastAsia="ru-RU"/>
        </w:rPr>
      </w:pPr>
      <w:bookmarkStart w:id="144" w:name="n7080"/>
      <w:bookmarkStart w:id="145" w:name="n12008"/>
      <w:bookmarkStart w:id="146" w:name="n7083"/>
      <w:bookmarkEnd w:id="144"/>
      <w:bookmarkEnd w:id="145"/>
      <w:bookmarkEnd w:id="146"/>
      <w:r w:rsidRPr="002464C0">
        <w:rPr>
          <w:sz w:val="28"/>
          <w:szCs w:val="28"/>
          <w:lang w:eastAsia="ru-RU"/>
        </w:rPr>
        <w:t xml:space="preserve"> </w:t>
      </w:r>
      <w:r w:rsidRPr="00763690">
        <w:rPr>
          <w:sz w:val="28"/>
          <w:szCs w:val="28"/>
          <w:lang w:val="ru-RU" w:eastAsia="ru-RU"/>
        </w:rPr>
        <w:t>4.2</w:t>
      </w:r>
      <w:r w:rsidRPr="00783976">
        <w:rPr>
          <w:color w:val="FF0000"/>
          <w:sz w:val="28"/>
          <w:szCs w:val="28"/>
          <w:lang w:val="ru-RU" w:eastAsia="ru-RU"/>
        </w:rPr>
        <w:t xml:space="preserve">. </w:t>
      </w:r>
      <w:bookmarkStart w:id="147" w:name="n7093"/>
      <w:bookmarkEnd w:id="147"/>
      <w:r w:rsidRPr="00420BD8">
        <w:rPr>
          <w:color w:val="000000"/>
          <w:sz w:val="28"/>
          <w:szCs w:val="28"/>
          <w:lang w:val="ru-RU" w:eastAsia="ru-RU"/>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3A4C7A" w:rsidRPr="00987C8E" w:rsidRDefault="003A4C7A" w:rsidP="006F59AC">
      <w:pPr>
        <w:widowControl/>
        <w:autoSpaceDE/>
        <w:autoSpaceDN/>
        <w:jc w:val="both"/>
        <w:rPr>
          <w:sz w:val="28"/>
          <w:szCs w:val="28"/>
          <w:lang w:val="ru-RU" w:eastAsia="ru-RU"/>
        </w:rPr>
      </w:pPr>
      <w:r w:rsidRPr="00987C8E">
        <w:rPr>
          <w:sz w:val="28"/>
          <w:szCs w:val="28"/>
          <w:lang w:val="ru-RU" w:eastAsia="ru-RU"/>
        </w:rPr>
        <w:t xml:space="preserve">1) до суми перевищення обсягу доходу, визначеного у </w:t>
      </w:r>
      <w:hyperlink r:id="rId9" w:anchor="n6951" w:history="1">
        <w:r w:rsidRPr="006F59AC">
          <w:rPr>
            <w:sz w:val="28"/>
            <w:szCs w:val="28"/>
            <w:u w:val="single"/>
            <w:lang w:val="ru-RU" w:eastAsia="ru-RU"/>
          </w:rPr>
          <w:t xml:space="preserve">підпунктах </w:t>
        </w:r>
      </w:hyperlink>
      <w:hyperlink r:id="rId10" w:anchor="n6951" w:history="1">
        <w:r w:rsidRPr="006F59AC">
          <w:rPr>
            <w:sz w:val="28"/>
            <w:szCs w:val="28"/>
            <w:u w:val="single"/>
            <w:lang w:val="ru-RU" w:eastAsia="ru-RU"/>
          </w:rPr>
          <w:t>1</w:t>
        </w:r>
      </w:hyperlink>
      <w:r w:rsidRPr="00987C8E">
        <w:rPr>
          <w:sz w:val="28"/>
          <w:szCs w:val="28"/>
          <w:lang w:val="ru-RU" w:eastAsia="ru-RU"/>
        </w:rPr>
        <w:t xml:space="preserve">, </w:t>
      </w:r>
      <w:hyperlink r:id="rId11" w:anchor="n6952" w:history="1">
        <w:r w:rsidRPr="006F59AC">
          <w:rPr>
            <w:sz w:val="28"/>
            <w:szCs w:val="28"/>
            <w:u w:val="single"/>
            <w:lang w:val="ru-RU" w:eastAsia="ru-RU"/>
          </w:rPr>
          <w:t>2</w:t>
        </w:r>
      </w:hyperlink>
      <w:r w:rsidRPr="00987C8E">
        <w:rPr>
          <w:sz w:val="28"/>
          <w:szCs w:val="28"/>
          <w:lang w:val="ru-RU" w:eastAsia="ru-RU"/>
        </w:rPr>
        <w:t xml:space="preserve"> і </w:t>
      </w:r>
      <w:hyperlink r:id="rId12" w:anchor="n6957" w:history="1">
        <w:r w:rsidRPr="006F59AC">
          <w:rPr>
            <w:sz w:val="28"/>
            <w:szCs w:val="28"/>
            <w:u w:val="single"/>
            <w:lang w:val="ru-RU" w:eastAsia="ru-RU"/>
          </w:rPr>
          <w:t>3</w:t>
        </w:r>
      </w:hyperlink>
      <w:r w:rsidRPr="00987C8E">
        <w:rPr>
          <w:sz w:val="28"/>
          <w:szCs w:val="28"/>
          <w:lang w:val="ru-RU" w:eastAsia="ru-RU"/>
        </w:rPr>
        <w:t xml:space="preserve"> пункту 291.4 статті 291 </w:t>
      </w:r>
      <w:r>
        <w:rPr>
          <w:sz w:val="28"/>
          <w:szCs w:val="28"/>
          <w:lang w:val="ru-RU" w:eastAsia="ru-RU"/>
        </w:rPr>
        <w:t>Податкового</w:t>
      </w:r>
      <w:r w:rsidRPr="00987C8E">
        <w:rPr>
          <w:sz w:val="28"/>
          <w:szCs w:val="28"/>
          <w:lang w:val="ru-RU" w:eastAsia="ru-RU"/>
        </w:rPr>
        <w:t xml:space="preserve"> Кодексу</w:t>
      </w:r>
      <w:r>
        <w:rPr>
          <w:sz w:val="28"/>
          <w:szCs w:val="28"/>
          <w:lang w:val="ru-RU" w:eastAsia="ru-RU"/>
        </w:rPr>
        <w:t xml:space="preserve"> України</w:t>
      </w:r>
      <w:r w:rsidRPr="00987C8E">
        <w:rPr>
          <w:sz w:val="28"/>
          <w:szCs w:val="28"/>
          <w:lang w:val="ru-RU" w:eastAsia="ru-RU"/>
        </w:rPr>
        <w:t>;</w:t>
      </w:r>
    </w:p>
    <w:p w:rsidR="003A4C7A" w:rsidRPr="00987C8E" w:rsidRDefault="003A4C7A" w:rsidP="006F59AC">
      <w:pPr>
        <w:widowControl/>
        <w:autoSpaceDE/>
        <w:autoSpaceDN/>
        <w:jc w:val="both"/>
        <w:rPr>
          <w:sz w:val="28"/>
          <w:szCs w:val="28"/>
          <w:lang w:val="ru-RU" w:eastAsia="ru-RU"/>
        </w:rPr>
      </w:pPr>
      <w:r w:rsidRPr="00987C8E">
        <w:rPr>
          <w:sz w:val="28"/>
          <w:szCs w:val="28"/>
          <w:lang w:val="ru-RU" w:eastAsia="ru-RU"/>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A4C7A" w:rsidRPr="00987C8E" w:rsidRDefault="003A4C7A" w:rsidP="006F59AC">
      <w:pPr>
        <w:widowControl/>
        <w:autoSpaceDE/>
        <w:autoSpaceDN/>
        <w:jc w:val="both"/>
        <w:rPr>
          <w:sz w:val="28"/>
          <w:szCs w:val="28"/>
          <w:lang w:val="ru-RU" w:eastAsia="ru-RU"/>
        </w:rPr>
      </w:pPr>
      <w:r w:rsidRPr="00987C8E">
        <w:rPr>
          <w:sz w:val="28"/>
          <w:szCs w:val="28"/>
          <w:lang w:val="ru-RU" w:eastAsia="ru-RU"/>
        </w:rPr>
        <w:t>3) до доходу, отриманого при застосуванні іншого способу розрахунків, ніж зазначений у цій главі;</w:t>
      </w:r>
    </w:p>
    <w:p w:rsidR="003A4C7A" w:rsidRPr="00987C8E" w:rsidRDefault="003A4C7A" w:rsidP="006F59AC">
      <w:pPr>
        <w:widowControl/>
        <w:autoSpaceDE/>
        <w:autoSpaceDN/>
        <w:jc w:val="both"/>
        <w:rPr>
          <w:sz w:val="28"/>
          <w:szCs w:val="28"/>
          <w:lang w:val="ru-RU" w:eastAsia="ru-RU"/>
        </w:rPr>
      </w:pPr>
      <w:r w:rsidRPr="00987C8E">
        <w:rPr>
          <w:sz w:val="28"/>
          <w:szCs w:val="28"/>
          <w:lang w:val="ru-RU" w:eastAsia="ru-RU"/>
        </w:rPr>
        <w:t>4) до доходу, отриманого від здійснення видів діяльності, які не дають права застосовувати спрощену систему оподаткування;</w:t>
      </w:r>
    </w:p>
    <w:p w:rsidR="003A4C7A" w:rsidRPr="00987C8E" w:rsidRDefault="003A4C7A" w:rsidP="006F59AC">
      <w:pPr>
        <w:widowControl/>
        <w:autoSpaceDE/>
        <w:autoSpaceDN/>
        <w:jc w:val="both"/>
        <w:rPr>
          <w:sz w:val="28"/>
          <w:szCs w:val="28"/>
          <w:lang w:val="ru-RU" w:eastAsia="ru-RU"/>
        </w:rPr>
      </w:pPr>
      <w:r w:rsidRPr="00987C8E">
        <w:rPr>
          <w:sz w:val="28"/>
          <w:szCs w:val="28"/>
          <w:lang w:val="ru-RU" w:eastAsia="ru-RU"/>
        </w:rPr>
        <w:t xml:space="preserve">5) до доходу, отриманого платниками першої або другої групи від провадження діяльності, яка не передбачена у </w:t>
      </w:r>
      <w:hyperlink r:id="rId13" w:anchor="n6951" w:history="1">
        <w:r w:rsidRPr="006F59AC">
          <w:rPr>
            <w:sz w:val="28"/>
            <w:szCs w:val="28"/>
            <w:u w:val="single"/>
            <w:lang w:val="ru-RU" w:eastAsia="ru-RU"/>
          </w:rPr>
          <w:t>підпунктах 1</w:t>
        </w:r>
      </w:hyperlink>
      <w:r w:rsidRPr="00987C8E">
        <w:rPr>
          <w:sz w:val="28"/>
          <w:szCs w:val="28"/>
          <w:lang w:val="ru-RU" w:eastAsia="ru-RU"/>
        </w:rPr>
        <w:t xml:space="preserve"> або </w:t>
      </w:r>
      <w:hyperlink r:id="rId14" w:anchor="n6952" w:history="1">
        <w:r w:rsidRPr="006F59AC">
          <w:rPr>
            <w:sz w:val="28"/>
            <w:szCs w:val="28"/>
            <w:u w:val="single"/>
            <w:lang w:val="ru-RU" w:eastAsia="ru-RU"/>
          </w:rPr>
          <w:t>2</w:t>
        </w:r>
      </w:hyperlink>
      <w:r w:rsidRPr="00987C8E">
        <w:rPr>
          <w:sz w:val="28"/>
          <w:szCs w:val="28"/>
          <w:lang w:val="ru-RU" w:eastAsia="ru-RU"/>
        </w:rPr>
        <w:t xml:space="preserve"> пункту 291.4 статті 291 </w:t>
      </w:r>
      <w:r>
        <w:rPr>
          <w:sz w:val="28"/>
          <w:szCs w:val="28"/>
          <w:lang w:val="ru-RU" w:eastAsia="ru-RU"/>
        </w:rPr>
        <w:t>Податкового</w:t>
      </w:r>
      <w:r w:rsidRPr="00987C8E">
        <w:rPr>
          <w:sz w:val="28"/>
          <w:szCs w:val="28"/>
          <w:lang w:val="ru-RU" w:eastAsia="ru-RU"/>
        </w:rPr>
        <w:t xml:space="preserve"> Кодексу відповідно.</w:t>
      </w:r>
    </w:p>
    <w:p w:rsidR="003A4C7A" w:rsidRPr="007C0EA2" w:rsidRDefault="003A4C7A" w:rsidP="007C0EA2">
      <w:pPr>
        <w:widowControl/>
        <w:autoSpaceDE/>
        <w:autoSpaceDN/>
        <w:ind w:firstLine="567"/>
        <w:jc w:val="both"/>
        <w:rPr>
          <w:sz w:val="28"/>
          <w:szCs w:val="28"/>
          <w:lang w:val="ru-RU" w:eastAsia="ru-RU"/>
        </w:rPr>
      </w:pPr>
      <w:r w:rsidRPr="007C0EA2">
        <w:rPr>
          <w:sz w:val="28"/>
          <w:szCs w:val="28"/>
          <w:lang w:val="ru-RU" w:eastAsia="ru-RU"/>
        </w:rPr>
        <w:t>4.</w:t>
      </w:r>
      <w:r>
        <w:rPr>
          <w:sz w:val="28"/>
          <w:szCs w:val="28"/>
          <w:lang w:val="ru-RU" w:eastAsia="ru-RU"/>
        </w:rPr>
        <w:t>3</w:t>
      </w:r>
      <w:r w:rsidRPr="007C0EA2">
        <w:rPr>
          <w:sz w:val="28"/>
          <w:szCs w:val="28"/>
          <w:lang w:val="ru-RU" w:eastAsia="ru-RU"/>
        </w:rPr>
        <w:t>.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A4C7A" w:rsidRPr="007C0EA2" w:rsidRDefault="003A4C7A" w:rsidP="007C0EA2">
      <w:pPr>
        <w:widowControl/>
        <w:autoSpaceDE/>
        <w:autoSpaceDN/>
        <w:ind w:firstLine="567"/>
        <w:jc w:val="both"/>
        <w:rPr>
          <w:sz w:val="28"/>
          <w:szCs w:val="28"/>
          <w:lang w:val="ru-RU" w:eastAsia="ru-RU"/>
        </w:rPr>
      </w:pPr>
      <w:r>
        <w:rPr>
          <w:sz w:val="28"/>
          <w:szCs w:val="28"/>
          <w:lang w:val="ru-RU" w:eastAsia="ru-RU"/>
        </w:rPr>
        <w:t>4.4</w:t>
      </w:r>
      <w:r w:rsidRPr="007C0EA2">
        <w:rPr>
          <w:sz w:val="28"/>
          <w:szCs w:val="28"/>
          <w:lang w:val="ru-RU" w:eastAsia="ru-RU"/>
        </w:rPr>
        <w:t>.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w:t>
      </w:r>
      <w:r>
        <w:rPr>
          <w:sz w:val="28"/>
          <w:szCs w:val="28"/>
          <w:lang w:val="ru-RU" w:eastAsia="ru-RU"/>
        </w:rPr>
        <w:t xml:space="preserve"> 293 Податкового Кодексу України</w:t>
      </w:r>
      <w:r w:rsidRPr="007C0EA2">
        <w:rPr>
          <w:sz w:val="28"/>
          <w:szCs w:val="28"/>
          <w:lang w:val="ru-RU" w:eastAsia="ru-RU"/>
        </w:rPr>
        <w:t xml:space="preserve"> для відповідної групи таких платників єдиного податку.</w:t>
      </w:r>
    </w:p>
    <w:p w:rsidR="003A4C7A" w:rsidRPr="00F45BAD" w:rsidRDefault="003A4C7A" w:rsidP="0028142D">
      <w:pPr>
        <w:widowControl/>
        <w:autoSpaceDE/>
        <w:autoSpaceDN/>
        <w:ind w:firstLine="567"/>
        <w:jc w:val="both"/>
        <w:rPr>
          <w:sz w:val="28"/>
          <w:szCs w:val="28"/>
          <w:lang w:val="ru-RU" w:eastAsia="ru-RU"/>
        </w:rPr>
      </w:pPr>
      <w:bookmarkStart w:id="148" w:name="n12954"/>
      <w:bookmarkEnd w:id="148"/>
      <w:r>
        <w:rPr>
          <w:sz w:val="28"/>
          <w:szCs w:val="28"/>
          <w:lang w:val="ru-RU" w:eastAsia="ru-RU"/>
        </w:rPr>
        <w:t>4.6</w:t>
      </w:r>
      <w:r w:rsidRPr="00F45BAD">
        <w:rPr>
          <w:sz w:val="28"/>
          <w:szCs w:val="28"/>
          <w:lang w:val="ru-RU" w:eastAsia="ru-RU"/>
        </w:rPr>
        <w:t>. Ставки, встановлені пунктами 4.</w:t>
      </w:r>
      <w:r>
        <w:rPr>
          <w:sz w:val="28"/>
          <w:szCs w:val="28"/>
          <w:lang w:val="ru-RU" w:eastAsia="ru-RU"/>
        </w:rPr>
        <w:t>2 п</w:t>
      </w:r>
      <w:r w:rsidRPr="00F45BAD">
        <w:rPr>
          <w:sz w:val="28"/>
          <w:szCs w:val="28"/>
          <w:lang w:val="ru-RU" w:eastAsia="ru-RU"/>
        </w:rPr>
        <w:t>.4 цього Положення, застосовуються з урахуванням таких особливостей:</w:t>
      </w:r>
    </w:p>
    <w:p w:rsidR="003A4C7A" w:rsidRPr="00F45BAD" w:rsidRDefault="003A4C7A" w:rsidP="00F45BAD">
      <w:pPr>
        <w:widowControl/>
        <w:autoSpaceDE/>
        <w:autoSpaceDN/>
        <w:jc w:val="both"/>
        <w:rPr>
          <w:sz w:val="28"/>
          <w:szCs w:val="28"/>
          <w:lang w:val="ru-RU" w:eastAsia="ru-RU"/>
        </w:rPr>
      </w:pPr>
      <w:r w:rsidRPr="00F45BAD">
        <w:rPr>
          <w:sz w:val="28"/>
          <w:szCs w:val="28"/>
          <w:lang w:val="ru-RU" w:eastAsia="ru-RU"/>
        </w:rPr>
        <w:t xml:space="preserve">1) платники єдиного податку першої групи, які у календарному кварталі перевищили обсяг доходу, визначений для таких платників у </w:t>
      </w:r>
      <w:hyperlink r:id="rId15" w:anchor="n6950" w:history="1">
        <w:r w:rsidRPr="00F45BAD">
          <w:rPr>
            <w:sz w:val="28"/>
            <w:szCs w:val="28"/>
            <w:u w:val="single"/>
            <w:lang w:val="ru-RU" w:eastAsia="ru-RU"/>
          </w:rPr>
          <w:t>пункті 291.4</w:t>
        </w:r>
      </w:hyperlink>
      <w:r w:rsidRPr="00F45BAD">
        <w:rPr>
          <w:sz w:val="28"/>
          <w:szCs w:val="28"/>
          <w:lang w:val="ru-RU" w:eastAsia="ru-RU"/>
        </w:rPr>
        <w:t xml:space="preserve"> статті 291 </w:t>
      </w:r>
      <w:r>
        <w:rPr>
          <w:sz w:val="28"/>
          <w:szCs w:val="28"/>
          <w:lang w:val="ru-RU" w:eastAsia="ru-RU"/>
        </w:rPr>
        <w:t>Податкового</w:t>
      </w:r>
      <w:r w:rsidRPr="00F45BAD">
        <w:rPr>
          <w:sz w:val="28"/>
          <w:szCs w:val="28"/>
          <w:lang w:val="ru-RU" w:eastAsia="ru-RU"/>
        </w:rPr>
        <w:t xml:space="preserve">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A4C7A" w:rsidRPr="00F45BAD" w:rsidRDefault="003A4C7A" w:rsidP="00F45BAD">
      <w:pPr>
        <w:widowControl/>
        <w:autoSpaceDE/>
        <w:autoSpaceDN/>
        <w:jc w:val="both"/>
        <w:rPr>
          <w:sz w:val="28"/>
          <w:szCs w:val="28"/>
          <w:lang w:val="ru-RU" w:eastAsia="ru-RU"/>
        </w:rPr>
      </w:pPr>
      <w:r w:rsidRPr="00F45BAD">
        <w:rPr>
          <w:sz w:val="28"/>
          <w:szCs w:val="28"/>
          <w:lang w:val="ru-RU" w:eastAsia="ru-RU"/>
        </w:rPr>
        <w:t>Такі платники до суми перевищення зобов'язані застосувати ставку єдиного податку у розмірі 15 відсотків.</w:t>
      </w:r>
    </w:p>
    <w:p w:rsidR="003A4C7A" w:rsidRPr="00F45BAD" w:rsidRDefault="003A4C7A" w:rsidP="00F45BAD">
      <w:pPr>
        <w:widowControl/>
        <w:autoSpaceDE/>
        <w:autoSpaceDN/>
        <w:jc w:val="both"/>
        <w:rPr>
          <w:sz w:val="28"/>
          <w:szCs w:val="28"/>
          <w:lang w:val="ru-RU" w:eastAsia="ru-RU"/>
        </w:rPr>
      </w:pPr>
      <w:r w:rsidRPr="00F45BAD">
        <w:rPr>
          <w:sz w:val="28"/>
          <w:szCs w:val="28"/>
          <w:lang w:val="ru-RU" w:eastAsia="ru-RU"/>
        </w:rPr>
        <w:t>Заява подається не пізніше 20 числа місяця, наступного за календарним кварталом, у якому допущено перевищення обсягу доходу;</w:t>
      </w:r>
    </w:p>
    <w:p w:rsidR="003A4C7A" w:rsidRPr="006114EB" w:rsidRDefault="003A4C7A" w:rsidP="009A045D">
      <w:pPr>
        <w:widowControl/>
        <w:autoSpaceDE/>
        <w:autoSpaceDN/>
        <w:ind w:firstLine="567"/>
        <w:jc w:val="both"/>
        <w:rPr>
          <w:sz w:val="28"/>
          <w:szCs w:val="28"/>
          <w:lang w:val="ru-RU" w:eastAsia="ru-RU"/>
        </w:rPr>
      </w:pPr>
      <w:r>
        <w:rPr>
          <w:sz w:val="28"/>
          <w:szCs w:val="28"/>
          <w:lang w:val="ru-RU" w:eastAsia="ru-RU"/>
        </w:rPr>
        <w:t xml:space="preserve">4.7. </w:t>
      </w:r>
      <w:r w:rsidRPr="006114EB">
        <w:rPr>
          <w:sz w:val="28"/>
          <w:szCs w:val="28"/>
          <w:lang w:val="ru-RU" w:eastAsia="ru-RU"/>
        </w:rPr>
        <w:t xml:space="preserve"> платники єдиного податку другої групи, які перевищили у податковому (звітному) періоді обсяг доходу, визначений для таких платників у </w:t>
      </w:r>
      <w:hyperlink r:id="rId16" w:anchor="n6950" w:history="1">
        <w:r w:rsidRPr="006114EB">
          <w:rPr>
            <w:sz w:val="28"/>
            <w:szCs w:val="28"/>
            <w:u w:val="single"/>
            <w:lang w:val="ru-RU" w:eastAsia="ru-RU"/>
          </w:rPr>
          <w:t>пункті 291.4</w:t>
        </w:r>
      </w:hyperlink>
      <w:r w:rsidRPr="006114EB">
        <w:rPr>
          <w:sz w:val="28"/>
          <w:szCs w:val="28"/>
          <w:lang w:val="ru-RU" w:eastAsia="ru-RU"/>
        </w:rPr>
        <w:t xml:space="preserve"> статті 291 Податкового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A4C7A" w:rsidRPr="006114EB" w:rsidRDefault="003A4C7A" w:rsidP="006114EB">
      <w:pPr>
        <w:widowControl/>
        <w:autoSpaceDE/>
        <w:autoSpaceDN/>
        <w:jc w:val="both"/>
        <w:rPr>
          <w:sz w:val="28"/>
          <w:szCs w:val="28"/>
          <w:lang w:val="ru-RU" w:eastAsia="ru-RU"/>
        </w:rPr>
      </w:pPr>
      <w:r w:rsidRPr="006114EB">
        <w:rPr>
          <w:sz w:val="28"/>
          <w:szCs w:val="28"/>
          <w:lang w:val="ru-RU" w:eastAsia="ru-RU"/>
        </w:rPr>
        <w:t>Такі платники до суми перевищення зобов'язані застосувати ставку єдиного податку у розмірі 15 відсотків.</w:t>
      </w:r>
    </w:p>
    <w:p w:rsidR="003A4C7A" w:rsidRPr="00563E68" w:rsidRDefault="003A4C7A" w:rsidP="00563E68">
      <w:pPr>
        <w:widowControl/>
        <w:autoSpaceDE/>
        <w:autoSpaceDN/>
        <w:ind w:firstLine="567"/>
        <w:jc w:val="both"/>
        <w:rPr>
          <w:sz w:val="28"/>
          <w:szCs w:val="28"/>
          <w:lang w:val="ru-RU" w:eastAsia="ru-RU"/>
        </w:rPr>
      </w:pPr>
      <w:r w:rsidRPr="00987C8E">
        <w:rPr>
          <w:sz w:val="24"/>
          <w:szCs w:val="24"/>
          <w:lang w:val="ru-RU" w:eastAsia="ru-RU"/>
        </w:rPr>
        <w:t xml:space="preserve"> </w:t>
      </w:r>
      <w:r w:rsidRPr="00563E68">
        <w:rPr>
          <w:sz w:val="28"/>
          <w:szCs w:val="28"/>
          <w:lang w:val="ru-RU" w:eastAsia="ru-RU"/>
        </w:rPr>
        <w:t>Заява подається не пізніше 20 числа місяця, наступного за календарним кварталом, у якому допущено перевищення обсягу доходу;</w:t>
      </w:r>
    </w:p>
    <w:p w:rsidR="003A4C7A" w:rsidRPr="00987C8E" w:rsidRDefault="003A4C7A" w:rsidP="00A22C14">
      <w:pPr>
        <w:pStyle w:val="rvps2"/>
        <w:spacing w:before="0" w:beforeAutospacing="0" w:after="0" w:afterAutospacing="0"/>
        <w:jc w:val="center"/>
        <w:rPr>
          <w:b/>
          <w:sz w:val="28"/>
          <w:szCs w:val="28"/>
        </w:rPr>
      </w:pPr>
      <w:bookmarkStart w:id="149" w:name="n13375"/>
      <w:bookmarkStart w:id="150" w:name="n12960"/>
      <w:bookmarkEnd w:id="149"/>
      <w:bookmarkEnd w:id="150"/>
    </w:p>
    <w:p w:rsidR="003A4C7A" w:rsidRDefault="003A4C7A" w:rsidP="00A03AD8">
      <w:pPr>
        <w:pStyle w:val="rvps2"/>
        <w:numPr>
          <w:ilvl w:val="0"/>
          <w:numId w:val="3"/>
        </w:numPr>
        <w:spacing w:before="0" w:beforeAutospacing="0" w:after="0" w:afterAutospacing="0"/>
        <w:jc w:val="center"/>
        <w:rPr>
          <w:b/>
          <w:sz w:val="28"/>
          <w:szCs w:val="28"/>
          <w:lang w:val="uk-UA"/>
        </w:rPr>
      </w:pPr>
      <w:bookmarkStart w:id="151" w:name="n7078"/>
      <w:bookmarkStart w:id="152" w:name="n12012"/>
      <w:bookmarkStart w:id="153" w:name="n7101"/>
      <w:bookmarkStart w:id="154" w:name="n12018"/>
      <w:bookmarkStart w:id="155" w:name="n12024"/>
      <w:bookmarkStart w:id="156" w:name="n12025"/>
      <w:bookmarkStart w:id="157" w:name="n7133"/>
      <w:bookmarkEnd w:id="151"/>
      <w:bookmarkEnd w:id="152"/>
      <w:bookmarkEnd w:id="153"/>
      <w:bookmarkEnd w:id="154"/>
      <w:bookmarkEnd w:id="155"/>
      <w:bookmarkEnd w:id="156"/>
      <w:bookmarkEnd w:id="157"/>
      <w:r>
        <w:rPr>
          <w:b/>
          <w:sz w:val="28"/>
          <w:szCs w:val="28"/>
          <w:lang w:val="uk-UA"/>
        </w:rPr>
        <w:t>Податковий (звітний) період</w:t>
      </w:r>
    </w:p>
    <w:p w:rsidR="003A4C7A" w:rsidRPr="00A03AD8" w:rsidRDefault="003A4C7A" w:rsidP="00A03AD8">
      <w:pPr>
        <w:pStyle w:val="rvps2"/>
        <w:spacing w:before="0" w:beforeAutospacing="0" w:after="0" w:afterAutospacing="0"/>
        <w:ind w:left="476"/>
        <w:jc w:val="both"/>
        <w:rPr>
          <w:b/>
          <w:sz w:val="28"/>
          <w:szCs w:val="28"/>
        </w:rPr>
      </w:pPr>
    </w:p>
    <w:p w:rsidR="003A4C7A" w:rsidRPr="00A03AD8" w:rsidRDefault="003A4C7A" w:rsidP="00A03AD8">
      <w:pPr>
        <w:widowControl/>
        <w:autoSpaceDE/>
        <w:autoSpaceDN/>
        <w:ind w:firstLine="567"/>
        <w:jc w:val="both"/>
        <w:rPr>
          <w:sz w:val="28"/>
          <w:szCs w:val="28"/>
          <w:lang w:val="ru-RU" w:eastAsia="ru-RU"/>
        </w:rPr>
      </w:pPr>
      <w:r w:rsidRPr="00A03AD8">
        <w:rPr>
          <w:sz w:val="28"/>
          <w:szCs w:val="28"/>
          <w:lang w:val="ru-RU" w:eastAsia="ru-RU"/>
        </w:rPr>
        <w:t>5.1. Податковим (звітним) періодом для платників єдиного податку першої, другої є календарний рік.</w:t>
      </w:r>
    </w:p>
    <w:p w:rsidR="003A4C7A" w:rsidRPr="00A03AD8" w:rsidRDefault="003A4C7A" w:rsidP="00A03AD8">
      <w:pPr>
        <w:widowControl/>
        <w:autoSpaceDE/>
        <w:autoSpaceDN/>
        <w:ind w:firstLine="567"/>
        <w:jc w:val="both"/>
        <w:rPr>
          <w:sz w:val="28"/>
          <w:szCs w:val="28"/>
          <w:lang w:val="ru-RU" w:eastAsia="ru-RU"/>
        </w:rPr>
      </w:pPr>
      <w:bookmarkStart w:id="158" w:name="n7135"/>
      <w:bookmarkStart w:id="159" w:name="n12027"/>
      <w:bookmarkEnd w:id="158"/>
      <w:bookmarkEnd w:id="159"/>
      <w:r>
        <w:rPr>
          <w:sz w:val="28"/>
          <w:szCs w:val="28"/>
          <w:lang w:val="ru-RU" w:eastAsia="ru-RU"/>
        </w:rPr>
        <w:t>5.2</w:t>
      </w:r>
      <w:r w:rsidRPr="00A03AD8">
        <w:rPr>
          <w:sz w:val="28"/>
          <w:szCs w:val="28"/>
          <w:lang w:val="ru-RU" w:eastAsia="ru-RU"/>
        </w:rPr>
        <w:t>.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A4C7A" w:rsidRPr="00A03AD8" w:rsidRDefault="003A4C7A" w:rsidP="004602EB">
      <w:pPr>
        <w:widowControl/>
        <w:autoSpaceDE/>
        <w:autoSpaceDN/>
        <w:ind w:firstLine="567"/>
        <w:jc w:val="both"/>
        <w:rPr>
          <w:sz w:val="28"/>
          <w:szCs w:val="28"/>
          <w:lang w:val="ru-RU" w:eastAsia="ru-RU"/>
        </w:rPr>
      </w:pPr>
      <w:bookmarkStart w:id="160" w:name="n15155"/>
      <w:bookmarkEnd w:id="160"/>
      <w:r>
        <w:rPr>
          <w:sz w:val="28"/>
          <w:szCs w:val="28"/>
          <w:lang w:val="ru-RU" w:eastAsia="ru-RU"/>
        </w:rPr>
        <w:t>5</w:t>
      </w:r>
      <w:r w:rsidRPr="00A03AD8">
        <w:rPr>
          <w:sz w:val="28"/>
          <w:szCs w:val="28"/>
          <w:lang w:val="ru-RU" w:eastAsia="ru-RU"/>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A4C7A" w:rsidRPr="00A03AD8" w:rsidRDefault="003A4C7A" w:rsidP="00B204FC">
      <w:pPr>
        <w:widowControl/>
        <w:autoSpaceDE/>
        <w:autoSpaceDN/>
        <w:ind w:firstLine="567"/>
        <w:jc w:val="both"/>
        <w:rPr>
          <w:sz w:val="28"/>
          <w:szCs w:val="28"/>
          <w:lang w:val="ru-RU" w:eastAsia="ru-RU"/>
        </w:rPr>
      </w:pPr>
      <w:r>
        <w:rPr>
          <w:sz w:val="28"/>
          <w:szCs w:val="28"/>
          <w:lang w:val="ru-RU" w:eastAsia="ru-RU"/>
        </w:rPr>
        <w:t>5</w:t>
      </w:r>
      <w:r w:rsidRPr="00A03AD8">
        <w:rPr>
          <w:sz w:val="28"/>
          <w:szCs w:val="28"/>
          <w:lang w:val="ru-RU" w:eastAsia="ru-RU"/>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A4C7A" w:rsidRPr="00A03AD8" w:rsidRDefault="003A4C7A" w:rsidP="00B204FC">
      <w:pPr>
        <w:widowControl/>
        <w:autoSpaceDE/>
        <w:autoSpaceDN/>
        <w:ind w:firstLine="567"/>
        <w:jc w:val="both"/>
        <w:rPr>
          <w:sz w:val="28"/>
          <w:szCs w:val="28"/>
          <w:lang w:val="ru-RU" w:eastAsia="ru-RU"/>
        </w:rPr>
      </w:pPr>
      <w:r>
        <w:rPr>
          <w:sz w:val="28"/>
          <w:szCs w:val="28"/>
          <w:lang w:val="ru-RU" w:eastAsia="ru-RU"/>
        </w:rPr>
        <w:t>5</w:t>
      </w:r>
      <w:r w:rsidRPr="00A03AD8">
        <w:rPr>
          <w:sz w:val="28"/>
          <w:szCs w:val="28"/>
          <w:lang w:val="ru-RU" w:eastAsia="ru-RU"/>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A4C7A" w:rsidRPr="00A03AD8" w:rsidRDefault="003A4C7A" w:rsidP="00B204FC">
      <w:pPr>
        <w:widowControl/>
        <w:autoSpaceDE/>
        <w:autoSpaceDN/>
        <w:ind w:firstLine="567"/>
        <w:jc w:val="both"/>
        <w:rPr>
          <w:sz w:val="28"/>
          <w:szCs w:val="28"/>
          <w:lang w:val="ru-RU" w:eastAsia="ru-RU"/>
        </w:rPr>
      </w:pPr>
      <w:r>
        <w:rPr>
          <w:sz w:val="28"/>
          <w:szCs w:val="28"/>
          <w:lang w:val="ru-RU" w:eastAsia="ru-RU"/>
        </w:rPr>
        <w:t>5</w:t>
      </w:r>
      <w:r w:rsidRPr="00A03AD8">
        <w:rPr>
          <w:sz w:val="28"/>
          <w:szCs w:val="28"/>
          <w:lang w:val="ru-RU" w:eastAsia="ru-RU"/>
        </w:rPr>
        <w:t>.6.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3A4C7A" w:rsidRPr="00A03AD8" w:rsidRDefault="003A4C7A" w:rsidP="00B204FC">
      <w:pPr>
        <w:widowControl/>
        <w:autoSpaceDE/>
        <w:autoSpaceDN/>
        <w:ind w:firstLine="567"/>
        <w:jc w:val="both"/>
        <w:rPr>
          <w:sz w:val="28"/>
          <w:szCs w:val="28"/>
          <w:lang w:val="ru-RU" w:eastAsia="ru-RU"/>
        </w:rPr>
      </w:pPr>
      <w:bookmarkStart w:id="161" w:name="n14408"/>
      <w:bookmarkEnd w:id="161"/>
      <w:r>
        <w:rPr>
          <w:sz w:val="28"/>
          <w:szCs w:val="28"/>
          <w:lang w:val="ru-RU" w:eastAsia="ru-RU"/>
        </w:rPr>
        <w:t>5</w:t>
      </w:r>
      <w:r w:rsidRPr="00A03AD8">
        <w:rPr>
          <w:sz w:val="28"/>
          <w:szCs w:val="28"/>
          <w:lang w:val="ru-RU" w:eastAsia="ru-RU"/>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A4C7A" w:rsidRPr="00A03AD8" w:rsidRDefault="003A4C7A" w:rsidP="00A03AD8">
      <w:pPr>
        <w:pStyle w:val="rvps2"/>
        <w:spacing w:before="0" w:beforeAutospacing="0" w:after="0" w:afterAutospacing="0"/>
        <w:jc w:val="center"/>
        <w:rPr>
          <w:b/>
          <w:sz w:val="28"/>
          <w:szCs w:val="28"/>
        </w:rPr>
      </w:pPr>
    </w:p>
    <w:p w:rsidR="003A4C7A" w:rsidRDefault="003A4C7A" w:rsidP="00A22C14">
      <w:pPr>
        <w:pStyle w:val="rvps2"/>
        <w:spacing w:before="0" w:beforeAutospacing="0" w:after="0" w:afterAutospacing="0"/>
        <w:jc w:val="center"/>
        <w:rPr>
          <w:rStyle w:val="rvts9"/>
        </w:rPr>
      </w:pPr>
      <w:bookmarkStart w:id="162" w:name="n7134"/>
      <w:bookmarkStart w:id="163" w:name="n7145"/>
      <w:bookmarkEnd w:id="162"/>
      <w:bookmarkEnd w:id="163"/>
    </w:p>
    <w:p w:rsidR="003A4C7A" w:rsidRDefault="003A4C7A" w:rsidP="00A22C14">
      <w:pPr>
        <w:pStyle w:val="rvps2"/>
        <w:spacing w:before="0" w:beforeAutospacing="0" w:after="0" w:afterAutospacing="0"/>
        <w:jc w:val="center"/>
        <w:rPr>
          <w:b/>
        </w:rPr>
      </w:pPr>
      <w:r>
        <w:rPr>
          <w:rStyle w:val="rvts9"/>
          <w:b/>
          <w:sz w:val="28"/>
          <w:szCs w:val="28"/>
          <w:lang w:val="uk-UA"/>
        </w:rPr>
        <w:t>6.</w:t>
      </w:r>
      <w:r>
        <w:rPr>
          <w:b/>
          <w:sz w:val="28"/>
          <w:szCs w:val="28"/>
          <w:lang w:val="uk-UA"/>
        </w:rPr>
        <w:t xml:space="preserve"> Порядок нарахування та строки сплати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164" w:name="n7146"/>
      <w:bookmarkEnd w:id="164"/>
      <w:r>
        <w:rPr>
          <w:sz w:val="28"/>
          <w:szCs w:val="28"/>
          <w:lang w:val="uk-UA"/>
        </w:rPr>
        <w:t>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A4C7A" w:rsidRDefault="003A4C7A" w:rsidP="00A22C14">
      <w:pPr>
        <w:pStyle w:val="rvps2"/>
        <w:spacing w:before="0" w:beforeAutospacing="0" w:after="0" w:afterAutospacing="0"/>
        <w:ind w:firstLine="540"/>
        <w:jc w:val="both"/>
        <w:rPr>
          <w:sz w:val="28"/>
          <w:szCs w:val="28"/>
          <w:lang w:val="uk-UA"/>
        </w:rPr>
      </w:pPr>
      <w:bookmarkStart w:id="165" w:name="n7147"/>
      <w:bookmarkEnd w:id="165"/>
      <w:r>
        <w:rPr>
          <w:sz w:val="28"/>
          <w:szCs w:val="28"/>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A4C7A" w:rsidRDefault="003A4C7A" w:rsidP="00A22C14">
      <w:pPr>
        <w:pStyle w:val="rvps2"/>
        <w:spacing w:before="0" w:beforeAutospacing="0" w:after="0" w:afterAutospacing="0"/>
        <w:ind w:firstLine="540"/>
        <w:jc w:val="both"/>
        <w:rPr>
          <w:sz w:val="28"/>
          <w:szCs w:val="28"/>
          <w:lang w:val="uk-UA"/>
        </w:rPr>
      </w:pPr>
      <w:bookmarkStart w:id="166" w:name="n7148"/>
      <w:bookmarkEnd w:id="166"/>
      <w:r>
        <w:rPr>
          <w:sz w:val="28"/>
          <w:szCs w:val="28"/>
          <w:lang w:val="uk-UA"/>
        </w:rPr>
        <w:t>У разі якщо селищна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3A4C7A" w:rsidRDefault="003A4C7A" w:rsidP="00A22C14">
      <w:pPr>
        <w:pStyle w:val="rvps2"/>
        <w:spacing w:before="0" w:beforeAutospacing="0" w:after="0" w:afterAutospacing="0"/>
        <w:ind w:firstLine="540"/>
        <w:jc w:val="both"/>
        <w:rPr>
          <w:sz w:val="28"/>
          <w:szCs w:val="28"/>
          <w:lang w:val="uk-UA"/>
        </w:rPr>
      </w:pPr>
      <w:bookmarkStart w:id="167" w:name="n7149"/>
      <w:bookmarkEnd w:id="167"/>
      <w:r>
        <w:rPr>
          <w:sz w:val="28"/>
          <w:szCs w:val="28"/>
          <w:lang w:val="uk-UA"/>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A4C7A" w:rsidRDefault="003A4C7A" w:rsidP="00A22C14">
      <w:pPr>
        <w:pStyle w:val="rvps2"/>
        <w:spacing w:before="0" w:beforeAutospacing="0" w:after="0" w:afterAutospacing="0"/>
        <w:ind w:firstLine="540"/>
        <w:jc w:val="both"/>
        <w:rPr>
          <w:sz w:val="28"/>
          <w:szCs w:val="28"/>
          <w:lang w:val="uk-UA"/>
        </w:rPr>
      </w:pPr>
      <w:bookmarkStart w:id="168" w:name="n7150"/>
      <w:bookmarkStart w:id="169" w:name="n7151"/>
      <w:bookmarkStart w:id="170" w:name="n7152"/>
      <w:bookmarkEnd w:id="168"/>
      <w:bookmarkEnd w:id="169"/>
      <w:bookmarkEnd w:id="170"/>
      <w:r>
        <w:rPr>
          <w:sz w:val="28"/>
          <w:szCs w:val="28"/>
          <w:lang w:val="uk-UA"/>
        </w:rPr>
        <w:t>6.3. Сплата єдиного податку платниками першої - третьої груп здійснюється за місцем податкової адреси.</w:t>
      </w:r>
    </w:p>
    <w:p w:rsidR="003A4C7A" w:rsidRDefault="003A4C7A" w:rsidP="00A22C14">
      <w:pPr>
        <w:pStyle w:val="rvps2"/>
        <w:spacing w:before="0" w:beforeAutospacing="0" w:after="0" w:afterAutospacing="0"/>
        <w:ind w:firstLine="540"/>
        <w:jc w:val="both"/>
        <w:rPr>
          <w:sz w:val="28"/>
          <w:szCs w:val="28"/>
          <w:lang w:val="uk-UA"/>
        </w:rPr>
      </w:pPr>
      <w:bookmarkStart w:id="171" w:name="n12032"/>
      <w:bookmarkStart w:id="172" w:name="n7153"/>
      <w:bookmarkEnd w:id="171"/>
      <w:bookmarkEnd w:id="172"/>
      <w:r>
        <w:rPr>
          <w:sz w:val="28"/>
          <w:szCs w:val="28"/>
          <w:lang w:val="uk-UA"/>
        </w:rPr>
        <w:t>6.4.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A4C7A" w:rsidRDefault="003A4C7A" w:rsidP="00A22C14">
      <w:pPr>
        <w:pStyle w:val="rvps2"/>
        <w:spacing w:before="0" w:beforeAutospacing="0" w:after="0" w:afterAutospacing="0"/>
        <w:ind w:firstLine="540"/>
        <w:jc w:val="both"/>
        <w:rPr>
          <w:sz w:val="28"/>
          <w:szCs w:val="28"/>
          <w:lang w:val="uk-UA"/>
        </w:rPr>
      </w:pPr>
      <w:bookmarkStart w:id="173" w:name="n7154"/>
      <w:bookmarkEnd w:id="173"/>
      <w:r>
        <w:rPr>
          <w:sz w:val="28"/>
          <w:szCs w:val="28"/>
          <w:lang w:val="uk-UA"/>
        </w:rPr>
        <w:t>6.5. Суми єдиного податку, сплачені відповідно до абзацу другого підпункту 6.1 та підпункту 6.5 пункту 6 цього Положення, підлягають зарахуванню в рахунок майбутніх платежів з цього податку за заявою платника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174" w:name="n7155"/>
      <w:bookmarkEnd w:id="174"/>
      <w:r>
        <w:rPr>
          <w:sz w:val="28"/>
          <w:szCs w:val="28"/>
          <w:lang w:val="uk-UA"/>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3A4C7A" w:rsidRDefault="003A4C7A" w:rsidP="00A22C14">
      <w:pPr>
        <w:pStyle w:val="rvps2"/>
        <w:spacing w:before="0" w:beforeAutospacing="0" w:after="0" w:afterAutospacing="0"/>
        <w:ind w:firstLine="540"/>
        <w:jc w:val="both"/>
        <w:rPr>
          <w:sz w:val="28"/>
          <w:szCs w:val="28"/>
          <w:lang w:val="uk-UA"/>
        </w:rPr>
      </w:pPr>
      <w:bookmarkStart w:id="175" w:name="n7156"/>
      <w:bookmarkEnd w:id="175"/>
      <w:r>
        <w:rPr>
          <w:sz w:val="28"/>
          <w:szCs w:val="28"/>
          <w:lang w:val="uk-UA"/>
        </w:rPr>
        <w:t>6.6.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A4C7A" w:rsidRDefault="003A4C7A" w:rsidP="00A22C14">
      <w:pPr>
        <w:pStyle w:val="rvps2"/>
        <w:spacing w:before="0" w:beforeAutospacing="0" w:after="0" w:afterAutospacing="0"/>
        <w:ind w:firstLine="540"/>
        <w:jc w:val="both"/>
        <w:rPr>
          <w:sz w:val="28"/>
          <w:szCs w:val="28"/>
          <w:lang w:val="uk-UA"/>
        </w:rPr>
      </w:pPr>
      <w:bookmarkStart w:id="176" w:name="n7157"/>
      <w:bookmarkEnd w:id="176"/>
      <w:r>
        <w:rPr>
          <w:sz w:val="28"/>
          <w:szCs w:val="28"/>
          <w:lang w:val="uk-UA"/>
        </w:rPr>
        <w:t xml:space="preserve">6.7.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w:t>
      </w:r>
      <w:bookmarkStart w:id="177" w:name="n12034"/>
      <w:bookmarkEnd w:id="177"/>
      <w:r>
        <w:rPr>
          <w:rStyle w:val="rvts0"/>
          <w:sz w:val="28"/>
          <w:szCs w:val="28"/>
          <w:lang w:val="uk-UA"/>
        </w:rPr>
        <w:t>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r>
        <w:rPr>
          <w:sz w:val="28"/>
          <w:szCs w:val="28"/>
          <w:lang w:val="uk-UA"/>
        </w:rPr>
        <w:t xml:space="preserve"> </w:t>
      </w:r>
    </w:p>
    <w:p w:rsidR="003A4C7A" w:rsidRDefault="003A4C7A" w:rsidP="00A22C14">
      <w:pPr>
        <w:pStyle w:val="rvps2"/>
        <w:spacing w:before="0" w:beforeAutospacing="0" w:after="0" w:afterAutospacing="0"/>
        <w:ind w:firstLine="540"/>
        <w:jc w:val="both"/>
        <w:rPr>
          <w:sz w:val="28"/>
          <w:szCs w:val="28"/>
          <w:lang w:val="uk-UA"/>
        </w:rPr>
      </w:pPr>
      <w:r>
        <w:rPr>
          <w:sz w:val="28"/>
          <w:szCs w:val="28"/>
          <w:lang w:val="uk-UA"/>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A4C7A" w:rsidRDefault="003A4C7A" w:rsidP="00A22C14">
      <w:pPr>
        <w:pStyle w:val="rvps2"/>
        <w:spacing w:before="0" w:beforeAutospacing="0" w:after="0" w:afterAutospacing="0"/>
        <w:jc w:val="center"/>
        <w:rPr>
          <w:rStyle w:val="rvts9"/>
          <w:b/>
        </w:rPr>
      </w:pPr>
      <w:bookmarkStart w:id="178" w:name="n12033"/>
      <w:bookmarkStart w:id="179" w:name="n12036"/>
      <w:bookmarkStart w:id="180" w:name="n12035"/>
      <w:bookmarkStart w:id="181" w:name="n7158"/>
      <w:bookmarkStart w:id="182" w:name="n12075"/>
      <w:bookmarkStart w:id="183" w:name="n7333"/>
      <w:bookmarkEnd w:id="178"/>
      <w:bookmarkEnd w:id="179"/>
      <w:bookmarkEnd w:id="180"/>
      <w:bookmarkEnd w:id="181"/>
      <w:bookmarkEnd w:id="182"/>
      <w:bookmarkEnd w:id="183"/>
    </w:p>
    <w:p w:rsidR="003A4C7A" w:rsidRDefault="003A4C7A" w:rsidP="00A22C14">
      <w:pPr>
        <w:pStyle w:val="rvps2"/>
        <w:spacing w:before="0" w:beforeAutospacing="0" w:after="0" w:afterAutospacing="0"/>
        <w:jc w:val="center"/>
      </w:pPr>
      <w:r>
        <w:rPr>
          <w:rStyle w:val="rvts9"/>
          <w:b/>
          <w:sz w:val="28"/>
          <w:szCs w:val="28"/>
          <w:lang w:val="uk-UA"/>
        </w:rPr>
        <w:t>7.</w:t>
      </w:r>
      <w:r>
        <w:rPr>
          <w:b/>
          <w:sz w:val="28"/>
          <w:szCs w:val="28"/>
          <w:lang w:val="uk-UA"/>
        </w:rPr>
        <w:t xml:space="preserve"> Відповідальність платника єдиного податку</w:t>
      </w:r>
    </w:p>
    <w:p w:rsidR="003A4C7A" w:rsidRDefault="003A4C7A" w:rsidP="00A22C14">
      <w:pPr>
        <w:pStyle w:val="rvps2"/>
        <w:spacing w:before="0" w:beforeAutospacing="0" w:after="0" w:afterAutospacing="0"/>
        <w:ind w:firstLine="540"/>
        <w:jc w:val="both"/>
        <w:rPr>
          <w:sz w:val="28"/>
          <w:szCs w:val="28"/>
          <w:lang w:val="uk-UA"/>
        </w:rPr>
      </w:pPr>
      <w:bookmarkStart w:id="184" w:name="n7334"/>
      <w:bookmarkEnd w:id="184"/>
      <w:r>
        <w:rPr>
          <w:sz w:val="28"/>
          <w:szCs w:val="28"/>
          <w:lang w:val="uk-UA"/>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3A4C7A" w:rsidRPr="00D752BC" w:rsidRDefault="003A4C7A" w:rsidP="00A22C14">
      <w:pPr>
        <w:pStyle w:val="BodyText"/>
        <w:tabs>
          <w:tab w:val="left" w:pos="6867"/>
        </w:tabs>
        <w:ind w:left="894"/>
        <w:rPr>
          <w:sz w:val="28"/>
          <w:szCs w:val="28"/>
        </w:rPr>
      </w:pPr>
    </w:p>
    <w:sectPr w:rsidR="003A4C7A" w:rsidRPr="00D752BC" w:rsidSect="008D5B3F">
      <w:type w:val="continuous"/>
      <w:pgSz w:w="11910" w:h="16840"/>
      <w:pgMar w:top="1160" w:right="7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A7"/>
    <w:multiLevelType w:val="hybridMultilevel"/>
    <w:tmpl w:val="B0FC33BE"/>
    <w:lvl w:ilvl="0" w:tplc="62723DD4">
      <w:start w:val="1"/>
      <w:numFmt w:val="decimal"/>
      <w:lvlText w:val="%1."/>
      <w:lvlJc w:val="left"/>
      <w:pPr>
        <w:ind w:left="116" w:hanging="300"/>
      </w:pPr>
      <w:rPr>
        <w:rFonts w:ascii="Times New Roman" w:eastAsia="Times New Roman" w:hAnsi="Times New Roman" w:cs="Times New Roman" w:hint="default"/>
        <w:w w:val="100"/>
        <w:sz w:val="28"/>
        <w:szCs w:val="28"/>
      </w:rPr>
    </w:lvl>
    <w:lvl w:ilvl="1" w:tplc="750824D0">
      <w:numFmt w:val="bullet"/>
      <w:lvlText w:val="•"/>
      <w:lvlJc w:val="left"/>
      <w:pPr>
        <w:ind w:left="1094" w:hanging="300"/>
      </w:pPr>
      <w:rPr>
        <w:rFonts w:hint="default"/>
      </w:rPr>
    </w:lvl>
    <w:lvl w:ilvl="2" w:tplc="BB3431B8">
      <w:numFmt w:val="bullet"/>
      <w:lvlText w:val="•"/>
      <w:lvlJc w:val="left"/>
      <w:pPr>
        <w:ind w:left="2069" w:hanging="300"/>
      </w:pPr>
      <w:rPr>
        <w:rFonts w:hint="default"/>
      </w:rPr>
    </w:lvl>
    <w:lvl w:ilvl="3" w:tplc="C0225A6A">
      <w:numFmt w:val="bullet"/>
      <w:lvlText w:val="•"/>
      <w:lvlJc w:val="left"/>
      <w:pPr>
        <w:ind w:left="3043" w:hanging="300"/>
      </w:pPr>
      <w:rPr>
        <w:rFonts w:hint="default"/>
      </w:rPr>
    </w:lvl>
    <w:lvl w:ilvl="4" w:tplc="0666C36E">
      <w:numFmt w:val="bullet"/>
      <w:lvlText w:val="•"/>
      <w:lvlJc w:val="left"/>
      <w:pPr>
        <w:ind w:left="4018" w:hanging="300"/>
      </w:pPr>
      <w:rPr>
        <w:rFonts w:hint="default"/>
      </w:rPr>
    </w:lvl>
    <w:lvl w:ilvl="5" w:tplc="DB1C7070">
      <w:numFmt w:val="bullet"/>
      <w:lvlText w:val="•"/>
      <w:lvlJc w:val="left"/>
      <w:pPr>
        <w:ind w:left="4993" w:hanging="300"/>
      </w:pPr>
      <w:rPr>
        <w:rFonts w:hint="default"/>
      </w:rPr>
    </w:lvl>
    <w:lvl w:ilvl="6" w:tplc="14601F74">
      <w:numFmt w:val="bullet"/>
      <w:lvlText w:val="•"/>
      <w:lvlJc w:val="left"/>
      <w:pPr>
        <w:ind w:left="5967" w:hanging="300"/>
      </w:pPr>
      <w:rPr>
        <w:rFonts w:hint="default"/>
      </w:rPr>
    </w:lvl>
    <w:lvl w:ilvl="7" w:tplc="01A0AA64">
      <w:numFmt w:val="bullet"/>
      <w:lvlText w:val="•"/>
      <w:lvlJc w:val="left"/>
      <w:pPr>
        <w:ind w:left="6942" w:hanging="300"/>
      </w:pPr>
      <w:rPr>
        <w:rFonts w:hint="default"/>
      </w:rPr>
    </w:lvl>
    <w:lvl w:ilvl="8" w:tplc="5F327FCE">
      <w:numFmt w:val="bullet"/>
      <w:lvlText w:val="•"/>
      <w:lvlJc w:val="left"/>
      <w:pPr>
        <w:ind w:left="7917" w:hanging="300"/>
      </w:pPr>
      <w:rPr>
        <w:rFonts w:hint="default"/>
      </w:rPr>
    </w:lvl>
  </w:abstractNum>
  <w:abstractNum w:abstractNumId="1">
    <w:nsid w:val="3E0A435C"/>
    <w:multiLevelType w:val="hybridMultilevel"/>
    <w:tmpl w:val="222677AE"/>
    <w:lvl w:ilvl="0" w:tplc="1D34D20E">
      <w:start w:val="5"/>
      <w:numFmt w:val="decimal"/>
      <w:lvlText w:val="%1."/>
      <w:lvlJc w:val="left"/>
      <w:pPr>
        <w:ind w:left="476" w:hanging="360"/>
      </w:pPr>
      <w:rPr>
        <w:rFonts w:cs="Times New Roman" w:hint="default"/>
      </w:rPr>
    </w:lvl>
    <w:lvl w:ilvl="1" w:tplc="04190019" w:tentative="1">
      <w:start w:val="1"/>
      <w:numFmt w:val="lowerLetter"/>
      <w:lvlText w:val="%2."/>
      <w:lvlJc w:val="left"/>
      <w:pPr>
        <w:ind w:left="1196" w:hanging="360"/>
      </w:pPr>
      <w:rPr>
        <w:rFonts w:cs="Times New Roman"/>
      </w:rPr>
    </w:lvl>
    <w:lvl w:ilvl="2" w:tplc="0419001B" w:tentative="1">
      <w:start w:val="1"/>
      <w:numFmt w:val="lowerRoman"/>
      <w:lvlText w:val="%3."/>
      <w:lvlJc w:val="right"/>
      <w:pPr>
        <w:ind w:left="1916" w:hanging="180"/>
      </w:pPr>
      <w:rPr>
        <w:rFonts w:cs="Times New Roman"/>
      </w:rPr>
    </w:lvl>
    <w:lvl w:ilvl="3" w:tplc="0419000F" w:tentative="1">
      <w:start w:val="1"/>
      <w:numFmt w:val="decimal"/>
      <w:lvlText w:val="%4."/>
      <w:lvlJc w:val="left"/>
      <w:pPr>
        <w:ind w:left="2636" w:hanging="360"/>
      </w:pPr>
      <w:rPr>
        <w:rFonts w:cs="Times New Roman"/>
      </w:rPr>
    </w:lvl>
    <w:lvl w:ilvl="4" w:tplc="04190019" w:tentative="1">
      <w:start w:val="1"/>
      <w:numFmt w:val="lowerLetter"/>
      <w:lvlText w:val="%5."/>
      <w:lvlJc w:val="left"/>
      <w:pPr>
        <w:ind w:left="3356" w:hanging="360"/>
      </w:pPr>
      <w:rPr>
        <w:rFonts w:cs="Times New Roman"/>
      </w:rPr>
    </w:lvl>
    <w:lvl w:ilvl="5" w:tplc="0419001B" w:tentative="1">
      <w:start w:val="1"/>
      <w:numFmt w:val="lowerRoman"/>
      <w:lvlText w:val="%6."/>
      <w:lvlJc w:val="right"/>
      <w:pPr>
        <w:ind w:left="4076" w:hanging="180"/>
      </w:pPr>
      <w:rPr>
        <w:rFonts w:cs="Times New Roman"/>
      </w:rPr>
    </w:lvl>
    <w:lvl w:ilvl="6" w:tplc="0419000F" w:tentative="1">
      <w:start w:val="1"/>
      <w:numFmt w:val="decimal"/>
      <w:lvlText w:val="%7."/>
      <w:lvlJc w:val="left"/>
      <w:pPr>
        <w:ind w:left="4796" w:hanging="360"/>
      </w:pPr>
      <w:rPr>
        <w:rFonts w:cs="Times New Roman"/>
      </w:rPr>
    </w:lvl>
    <w:lvl w:ilvl="7" w:tplc="04190019" w:tentative="1">
      <w:start w:val="1"/>
      <w:numFmt w:val="lowerLetter"/>
      <w:lvlText w:val="%8."/>
      <w:lvlJc w:val="left"/>
      <w:pPr>
        <w:ind w:left="5516" w:hanging="360"/>
      </w:pPr>
      <w:rPr>
        <w:rFonts w:cs="Times New Roman"/>
      </w:rPr>
    </w:lvl>
    <w:lvl w:ilvl="8" w:tplc="0419001B" w:tentative="1">
      <w:start w:val="1"/>
      <w:numFmt w:val="lowerRoman"/>
      <w:lvlText w:val="%9."/>
      <w:lvlJc w:val="right"/>
      <w:pPr>
        <w:ind w:left="6236" w:hanging="180"/>
      </w:pPr>
      <w:rPr>
        <w:rFonts w:cs="Times New Roman"/>
      </w:rPr>
    </w:lvl>
  </w:abstractNum>
  <w:abstractNum w:abstractNumId="2">
    <w:nsid w:val="40A120A6"/>
    <w:multiLevelType w:val="multilevel"/>
    <w:tmpl w:val="77BA85F8"/>
    <w:lvl w:ilvl="0">
      <w:start w:val="1"/>
      <w:numFmt w:val="decimal"/>
      <w:lvlText w:val="%1."/>
      <w:lvlJc w:val="left"/>
      <w:pPr>
        <w:ind w:left="450" w:hanging="450"/>
      </w:pPr>
      <w:rPr>
        <w:rFonts w:cs="Times New Roman" w:hint="default"/>
      </w:rPr>
    </w:lvl>
    <w:lvl w:ilvl="1">
      <w:start w:val="1"/>
      <w:numFmt w:val="decimal"/>
      <w:lvlText w:val="%1.%2."/>
      <w:lvlJc w:val="left"/>
      <w:pPr>
        <w:ind w:left="836" w:hanging="720"/>
      </w:pPr>
      <w:rPr>
        <w:rFonts w:cs="Times New Roman" w:hint="default"/>
      </w:rPr>
    </w:lvl>
    <w:lvl w:ilvl="2">
      <w:start w:val="1"/>
      <w:numFmt w:val="decimal"/>
      <w:lvlText w:val="%1.%2.%3."/>
      <w:lvlJc w:val="left"/>
      <w:pPr>
        <w:ind w:left="952" w:hanging="720"/>
      </w:pPr>
      <w:rPr>
        <w:rFonts w:cs="Times New Roman" w:hint="default"/>
      </w:rPr>
    </w:lvl>
    <w:lvl w:ilvl="3">
      <w:start w:val="1"/>
      <w:numFmt w:val="decimal"/>
      <w:lvlText w:val="%1.%2.%3.%4."/>
      <w:lvlJc w:val="left"/>
      <w:pPr>
        <w:ind w:left="1428" w:hanging="1080"/>
      </w:pPr>
      <w:rPr>
        <w:rFonts w:cs="Times New Roman" w:hint="default"/>
      </w:rPr>
    </w:lvl>
    <w:lvl w:ilvl="4">
      <w:start w:val="1"/>
      <w:numFmt w:val="decimal"/>
      <w:lvlText w:val="%1.%2.%3.%4.%5."/>
      <w:lvlJc w:val="left"/>
      <w:pPr>
        <w:ind w:left="1544" w:hanging="1080"/>
      </w:pPr>
      <w:rPr>
        <w:rFonts w:cs="Times New Roman" w:hint="default"/>
      </w:rPr>
    </w:lvl>
    <w:lvl w:ilvl="5">
      <w:start w:val="1"/>
      <w:numFmt w:val="decimal"/>
      <w:lvlText w:val="%1.%2.%3.%4.%5.%6."/>
      <w:lvlJc w:val="left"/>
      <w:pPr>
        <w:ind w:left="2020" w:hanging="1440"/>
      </w:pPr>
      <w:rPr>
        <w:rFonts w:cs="Times New Roman" w:hint="default"/>
      </w:rPr>
    </w:lvl>
    <w:lvl w:ilvl="6">
      <w:start w:val="1"/>
      <w:numFmt w:val="decimal"/>
      <w:lvlText w:val="%1.%2.%3.%4.%5.%6.%7."/>
      <w:lvlJc w:val="left"/>
      <w:pPr>
        <w:ind w:left="2496" w:hanging="1800"/>
      </w:pPr>
      <w:rPr>
        <w:rFonts w:cs="Times New Roman" w:hint="default"/>
      </w:rPr>
    </w:lvl>
    <w:lvl w:ilvl="7">
      <w:start w:val="1"/>
      <w:numFmt w:val="decimal"/>
      <w:lvlText w:val="%1.%2.%3.%4.%5.%6.%7.%8."/>
      <w:lvlJc w:val="left"/>
      <w:pPr>
        <w:ind w:left="2612" w:hanging="1800"/>
      </w:pPr>
      <w:rPr>
        <w:rFonts w:cs="Times New Roman" w:hint="default"/>
      </w:rPr>
    </w:lvl>
    <w:lvl w:ilvl="8">
      <w:start w:val="1"/>
      <w:numFmt w:val="decimal"/>
      <w:lvlText w:val="%1.%2.%3.%4.%5.%6.%7.%8.%9."/>
      <w:lvlJc w:val="left"/>
      <w:pPr>
        <w:ind w:left="3088" w:hanging="2160"/>
      </w:pPr>
      <w:rPr>
        <w:rFonts w:cs="Times New Roman" w:hint="default"/>
      </w:rPr>
    </w:lvl>
  </w:abstractNum>
  <w:abstractNum w:abstractNumId="3">
    <w:nsid w:val="550A1977"/>
    <w:multiLevelType w:val="hybridMultilevel"/>
    <w:tmpl w:val="274CD636"/>
    <w:lvl w:ilvl="0" w:tplc="4F7CC008">
      <w:start w:val="1"/>
      <w:numFmt w:val="decimal"/>
      <w:lvlText w:val="%1."/>
      <w:lvlJc w:val="left"/>
      <w:pPr>
        <w:ind w:left="116" w:hanging="300"/>
      </w:pPr>
      <w:rPr>
        <w:rFonts w:ascii="Times New Roman" w:eastAsia="Times New Roman" w:hAnsi="Times New Roman" w:cs="Times New Roman" w:hint="default"/>
        <w:w w:val="100"/>
        <w:sz w:val="28"/>
        <w:szCs w:val="28"/>
      </w:rPr>
    </w:lvl>
    <w:lvl w:ilvl="1" w:tplc="9A00882E">
      <w:numFmt w:val="bullet"/>
      <w:lvlText w:val="•"/>
      <w:lvlJc w:val="left"/>
      <w:pPr>
        <w:ind w:left="1094" w:hanging="300"/>
      </w:pPr>
      <w:rPr>
        <w:rFonts w:hint="default"/>
      </w:rPr>
    </w:lvl>
    <w:lvl w:ilvl="2" w:tplc="F65CA82C">
      <w:numFmt w:val="bullet"/>
      <w:lvlText w:val="•"/>
      <w:lvlJc w:val="left"/>
      <w:pPr>
        <w:ind w:left="2069" w:hanging="300"/>
      </w:pPr>
      <w:rPr>
        <w:rFonts w:hint="default"/>
      </w:rPr>
    </w:lvl>
    <w:lvl w:ilvl="3" w:tplc="3CB8B518">
      <w:numFmt w:val="bullet"/>
      <w:lvlText w:val="•"/>
      <w:lvlJc w:val="left"/>
      <w:pPr>
        <w:ind w:left="3043" w:hanging="300"/>
      </w:pPr>
      <w:rPr>
        <w:rFonts w:hint="default"/>
      </w:rPr>
    </w:lvl>
    <w:lvl w:ilvl="4" w:tplc="DBB2E974">
      <w:numFmt w:val="bullet"/>
      <w:lvlText w:val="•"/>
      <w:lvlJc w:val="left"/>
      <w:pPr>
        <w:ind w:left="4018" w:hanging="300"/>
      </w:pPr>
      <w:rPr>
        <w:rFonts w:hint="default"/>
      </w:rPr>
    </w:lvl>
    <w:lvl w:ilvl="5" w:tplc="A1442FB6">
      <w:numFmt w:val="bullet"/>
      <w:lvlText w:val="•"/>
      <w:lvlJc w:val="left"/>
      <w:pPr>
        <w:ind w:left="4993" w:hanging="300"/>
      </w:pPr>
      <w:rPr>
        <w:rFonts w:hint="default"/>
      </w:rPr>
    </w:lvl>
    <w:lvl w:ilvl="6" w:tplc="DAF80FE0">
      <w:numFmt w:val="bullet"/>
      <w:lvlText w:val="•"/>
      <w:lvlJc w:val="left"/>
      <w:pPr>
        <w:ind w:left="5967" w:hanging="300"/>
      </w:pPr>
      <w:rPr>
        <w:rFonts w:hint="default"/>
      </w:rPr>
    </w:lvl>
    <w:lvl w:ilvl="7" w:tplc="6D1C322C">
      <w:numFmt w:val="bullet"/>
      <w:lvlText w:val="•"/>
      <w:lvlJc w:val="left"/>
      <w:pPr>
        <w:ind w:left="6942" w:hanging="300"/>
      </w:pPr>
      <w:rPr>
        <w:rFonts w:hint="default"/>
      </w:rPr>
    </w:lvl>
    <w:lvl w:ilvl="8" w:tplc="4B7C5F12">
      <w:numFmt w:val="bullet"/>
      <w:lvlText w:val="•"/>
      <w:lvlJc w:val="left"/>
      <w:pPr>
        <w:ind w:left="7917" w:hanging="300"/>
      </w:pPr>
      <w:rPr>
        <w:rFonts w:hint="default"/>
      </w:rPr>
    </w:lvl>
  </w:abstractNum>
  <w:abstractNum w:abstractNumId="4">
    <w:nsid w:val="6DA934FF"/>
    <w:multiLevelType w:val="hybridMultilevel"/>
    <w:tmpl w:val="5C6623EC"/>
    <w:lvl w:ilvl="0" w:tplc="62723DD4">
      <w:start w:val="1"/>
      <w:numFmt w:val="decimal"/>
      <w:lvlText w:val="%1."/>
      <w:lvlJc w:val="left"/>
      <w:pPr>
        <w:ind w:left="116" w:hanging="300"/>
      </w:pPr>
      <w:rPr>
        <w:rFonts w:ascii="Times New Roman" w:eastAsia="Times New Roman" w:hAnsi="Times New Roman" w:cs="Times New Roman" w:hint="default"/>
        <w:w w:val="100"/>
        <w:sz w:val="28"/>
        <w:szCs w:val="28"/>
      </w:rPr>
    </w:lvl>
    <w:lvl w:ilvl="1" w:tplc="750824D0">
      <w:numFmt w:val="bullet"/>
      <w:lvlText w:val="•"/>
      <w:lvlJc w:val="left"/>
      <w:pPr>
        <w:ind w:left="1094" w:hanging="300"/>
      </w:pPr>
      <w:rPr>
        <w:rFonts w:hint="default"/>
      </w:rPr>
    </w:lvl>
    <w:lvl w:ilvl="2" w:tplc="BB3431B8">
      <w:numFmt w:val="bullet"/>
      <w:lvlText w:val="•"/>
      <w:lvlJc w:val="left"/>
      <w:pPr>
        <w:ind w:left="2069" w:hanging="300"/>
      </w:pPr>
      <w:rPr>
        <w:rFonts w:hint="default"/>
      </w:rPr>
    </w:lvl>
    <w:lvl w:ilvl="3" w:tplc="C0225A6A">
      <w:numFmt w:val="bullet"/>
      <w:lvlText w:val="•"/>
      <w:lvlJc w:val="left"/>
      <w:pPr>
        <w:ind w:left="3043" w:hanging="300"/>
      </w:pPr>
      <w:rPr>
        <w:rFonts w:hint="default"/>
      </w:rPr>
    </w:lvl>
    <w:lvl w:ilvl="4" w:tplc="0666C36E">
      <w:numFmt w:val="bullet"/>
      <w:lvlText w:val="•"/>
      <w:lvlJc w:val="left"/>
      <w:pPr>
        <w:ind w:left="4018" w:hanging="300"/>
      </w:pPr>
      <w:rPr>
        <w:rFonts w:hint="default"/>
      </w:rPr>
    </w:lvl>
    <w:lvl w:ilvl="5" w:tplc="DB1C7070">
      <w:numFmt w:val="bullet"/>
      <w:lvlText w:val="•"/>
      <w:lvlJc w:val="left"/>
      <w:pPr>
        <w:ind w:left="4993" w:hanging="300"/>
      </w:pPr>
      <w:rPr>
        <w:rFonts w:hint="default"/>
      </w:rPr>
    </w:lvl>
    <w:lvl w:ilvl="6" w:tplc="14601F74">
      <w:numFmt w:val="bullet"/>
      <w:lvlText w:val="•"/>
      <w:lvlJc w:val="left"/>
      <w:pPr>
        <w:ind w:left="5967" w:hanging="300"/>
      </w:pPr>
      <w:rPr>
        <w:rFonts w:hint="default"/>
      </w:rPr>
    </w:lvl>
    <w:lvl w:ilvl="7" w:tplc="01A0AA64">
      <w:numFmt w:val="bullet"/>
      <w:lvlText w:val="•"/>
      <w:lvlJc w:val="left"/>
      <w:pPr>
        <w:ind w:left="6942" w:hanging="300"/>
      </w:pPr>
      <w:rPr>
        <w:rFonts w:hint="default"/>
      </w:rPr>
    </w:lvl>
    <w:lvl w:ilvl="8" w:tplc="5F327FCE">
      <w:numFmt w:val="bullet"/>
      <w:lvlText w:val="•"/>
      <w:lvlJc w:val="left"/>
      <w:pPr>
        <w:ind w:left="7917" w:hanging="3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F0E"/>
    <w:rsid w:val="00016898"/>
    <w:rsid w:val="00061D41"/>
    <w:rsid w:val="00063846"/>
    <w:rsid w:val="00082F0C"/>
    <w:rsid w:val="00087581"/>
    <w:rsid w:val="000B44E6"/>
    <w:rsid w:val="000D6799"/>
    <w:rsid w:val="000E1343"/>
    <w:rsid w:val="000E1CA9"/>
    <w:rsid w:val="000E2048"/>
    <w:rsid w:val="00132DDE"/>
    <w:rsid w:val="001811CD"/>
    <w:rsid w:val="001B1631"/>
    <w:rsid w:val="001E4DE3"/>
    <w:rsid w:val="002138B3"/>
    <w:rsid w:val="002155E0"/>
    <w:rsid w:val="0023681F"/>
    <w:rsid w:val="00244E61"/>
    <w:rsid w:val="002464C0"/>
    <w:rsid w:val="002527D2"/>
    <w:rsid w:val="00265B86"/>
    <w:rsid w:val="0028142D"/>
    <w:rsid w:val="002A31C4"/>
    <w:rsid w:val="00317595"/>
    <w:rsid w:val="0033582B"/>
    <w:rsid w:val="00352973"/>
    <w:rsid w:val="003A2123"/>
    <w:rsid w:val="003A4C7A"/>
    <w:rsid w:val="003C2222"/>
    <w:rsid w:val="003D566D"/>
    <w:rsid w:val="003E5282"/>
    <w:rsid w:val="00420BD8"/>
    <w:rsid w:val="00420F82"/>
    <w:rsid w:val="004602EB"/>
    <w:rsid w:val="0046470A"/>
    <w:rsid w:val="004831D9"/>
    <w:rsid w:val="00496CC3"/>
    <w:rsid w:val="004B7072"/>
    <w:rsid w:val="004C67B6"/>
    <w:rsid w:val="005120DC"/>
    <w:rsid w:val="00541A37"/>
    <w:rsid w:val="00560294"/>
    <w:rsid w:val="00563E68"/>
    <w:rsid w:val="0057452A"/>
    <w:rsid w:val="005A16B2"/>
    <w:rsid w:val="005B102C"/>
    <w:rsid w:val="005C1058"/>
    <w:rsid w:val="005D3107"/>
    <w:rsid w:val="005D5712"/>
    <w:rsid w:val="0060310E"/>
    <w:rsid w:val="006114EB"/>
    <w:rsid w:val="006127AD"/>
    <w:rsid w:val="00641003"/>
    <w:rsid w:val="00646B6C"/>
    <w:rsid w:val="006748AC"/>
    <w:rsid w:val="00676FDD"/>
    <w:rsid w:val="00677761"/>
    <w:rsid w:val="006B1FF6"/>
    <w:rsid w:val="006B6290"/>
    <w:rsid w:val="006F2DAF"/>
    <w:rsid w:val="006F3619"/>
    <w:rsid w:val="006F59AC"/>
    <w:rsid w:val="007220FF"/>
    <w:rsid w:val="00747B20"/>
    <w:rsid w:val="00763690"/>
    <w:rsid w:val="00783976"/>
    <w:rsid w:val="00785815"/>
    <w:rsid w:val="00786562"/>
    <w:rsid w:val="007B7456"/>
    <w:rsid w:val="007C0EA2"/>
    <w:rsid w:val="007C78F2"/>
    <w:rsid w:val="007E0FA7"/>
    <w:rsid w:val="007F0823"/>
    <w:rsid w:val="00823725"/>
    <w:rsid w:val="008539B9"/>
    <w:rsid w:val="0085538A"/>
    <w:rsid w:val="0086029B"/>
    <w:rsid w:val="00862213"/>
    <w:rsid w:val="0086567E"/>
    <w:rsid w:val="00880231"/>
    <w:rsid w:val="00890D27"/>
    <w:rsid w:val="0089157D"/>
    <w:rsid w:val="00891C3D"/>
    <w:rsid w:val="008B0FC8"/>
    <w:rsid w:val="008C0AFE"/>
    <w:rsid w:val="008D5B3F"/>
    <w:rsid w:val="0090481D"/>
    <w:rsid w:val="009641FC"/>
    <w:rsid w:val="00972FA6"/>
    <w:rsid w:val="00986837"/>
    <w:rsid w:val="00987C8E"/>
    <w:rsid w:val="00994B08"/>
    <w:rsid w:val="009A045D"/>
    <w:rsid w:val="009F6723"/>
    <w:rsid w:val="00A02B0F"/>
    <w:rsid w:val="00A03AD8"/>
    <w:rsid w:val="00A05064"/>
    <w:rsid w:val="00A12AB7"/>
    <w:rsid w:val="00A22C14"/>
    <w:rsid w:val="00AB359E"/>
    <w:rsid w:val="00AB4BAD"/>
    <w:rsid w:val="00AD3912"/>
    <w:rsid w:val="00AD49BC"/>
    <w:rsid w:val="00AF2EDA"/>
    <w:rsid w:val="00B204FC"/>
    <w:rsid w:val="00B211CB"/>
    <w:rsid w:val="00B52CB4"/>
    <w:rsid w:val="00B56DD7"/>
    <w:rsid w:val="00B709DB"/>
    <w:rsid w:val="00B77318"/>
    <w:rsid w:val="00B8031F"/>
    <w:rsid w:val="00B87DB2"/>
    <w:rsid w:val="00B9563C"/>
    <w:rsid w:val="00BA493D"/>
    <w:rsid w:val="00BB4971"/>
    <w:rsid w:val="00C02A51"/>
    <w:rsid w:val="00C33BC1"/>
    <w:rsid w:val="00C65BD0"/>
    <w:rsid w:val="00C85913"/>
    <w:rsid w:val="00CC3DAC"/>
    <w:rsid w:val="00CD5922"/>
    <w:rsid w:val="00CF52D6"/>
    <w:rsid w:val="00D0219C"/>
    <w:rsid w:val="00D20EAB"/>
    <w:rsid w:val="00D5170C"/>
    <w:rsid w:val="00D519B9"/>
    <w:rsid w:val="00D752BC"/>
    <w:rsid w:val="00D85DD0"/>
    <w:rsid w:val="00D97E75"/>
    <w:rsid w:val="00DA6182"/>
    <w:rsid w:val="00E11DD0"/>
    <w:rsid w:val="00E450BD"/>
    <w:rsid w:val="00E6586E"/>
    <w:rsid w:val="00E84309"/>
    <w:rsid w:val="00E919E3"/>
    <w:rsid w:val="00EB797D"/>
    <w:rsid w:val="00F23715"/>
    <w:rsid w:val="00F32FB8"/>
    <w:rsid w:val="00F45BAD"/>
    <w:rsid w:val="00F95FA4"/>
    <w:rsid w:val="00FA0F0E"/>
    <w:rsid w:val="00FE14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3F"/>
    <w:pPr>
      <w:widowControl w:val="0"/>
      <w:autoSpaceDE w:val="0"/>
      <w:autoSpaceDN w:val="0"/>
    </w:pPr>
    <w:rPr>
      <w:rFonts w:ascii="Times New Roman" w:eastAsia="Times New Roman" w:hAnsi="Times New Roman"/>
      <w:lang w:val="uk-UA" w:eastAsia="en-US"/>
    </w:rPr>
  </w:style>
  <w:style w:type="paragraph" w:styleId="Heading1">
    <w:name w:val="heading 1"/>
    <w:basedOn w:val="Normal"/>
    <w:link w:val="Heading1Char"/>
    <w:uiPriority w:val="99"/>
    <w:qFormat/>
    <w:rsid w:val="008D5B3F"/>
    <w:pPr>
      <w:spacing w:line="367" w:lineRule="exact"/>
      <w:ind w:left="529" w:right="61"/>
      <w:jc w:val="center"/>
      <w:outlineLvl w:val="0"/>
    </w:pPr>
    <w:rPr>
      <w:rFonts w:ascii="Cambria" w:eastAsia="Calibri" w:hAnsi="Cambria"/>
      <w:b/>
      <w:kern w:val="32"/>
      <w:sz w:val="32"/>
      <w:szCs w:val="20"/>
    </w:rPr>
  </w:style>
  <w:style w:type="paragraph" w:styleId="Heading3">
    <w:name w:val="heading 3"/>
    <w:basedOn w:val="Normal"/>
    <w:next w:val="Normal"/>
    <w:link w:val="Heading3Char"/>
    <w:uiPriority w:val="99"/>
    <w:qFormat/>
    <w:locked/>
    <w:rsid w:val="00A22C14"/>
    <w:pPr>
      <w:keepNext/>
      <w:keepLines/>
      <w:spacing w:before="200"/>
      <w:outlineLvl w:val="2"/>
    </w:pPr>
    <w:rPr>
      <w:rFonts w:ascii="Cambria" w:eastAsia="Calibri"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282"/>
    <w:rPr>
      <w:rFonts w:ascii="Cambria" w:hAnsi="Cambria" w:cs="Times New Roman"/>
      <w:b/>
      <w:kern w:val="32"/>
      <w:sz w:val="32"/>
      <w:lang w:val="uk-UA" w:eastAsia="en-US"/>
    </w:rPr>
  </w:style>
  <w:style w:type="character" w:customStyle="1" w:styleId="Heading3Char">
    <w:name w:val="Heading 3 Char"/>
    <w:basedOn w:val="DefaultParagraphFont"/>
    <w:link w:val="Heading3"/>
    <w:uiPriority w:val="99"/>
    <w:semiHidden/>
    <w:locked/>
    <w:rsid w:val="00A22C14"/>
    <w:rPr>
      <w:rFonts w:ascii="Cambria" w:hAnsi="Cambria" w:cs="Times New Roman"/>
      <w:b/>
      <w:color w:val="4F81BD"/>
      <w:sz w:val="22"/>
      <w:lang w:val="uk-UA" w:eastAsia="en-US"/>
    </w:rPr>
  </w:style>
  <w:style w:type="table" w:customStyle="1" w:styleId="TableNormal1">
    <w:name w:val="Table Normal1"/>
    <w:uiPriority w:val="99"/>
    <w:semiHidden/>
    <w:rsid w:val="008D5B3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D5B3F"/>
    <w:pPr>
      <w:ind w:left="116"/>
    </w:pPr>
    <w:rPr>
      <w:rFonts w:eastAsia="Calibri"/>
      <w:sz w:val="20"/>
      <w:szCs w:val="20"/>
    </w:rPr>
  </w:style>
  <w:style w:type="character" w:customStyle="1" w:styleId="BodyTextChar">
    <w:name w:val="Body Text Char"/>
    <w:basedOn w:val="DefaultParagraphFont"/>
    <w:link w:val="BodyText"/>
    <w:uiPriority w:val="99"/>
    <w:locked/>
    <w:rsid w:val="003E5282"/>
    <w:rPr>
      <w:rFonts w:ascii="Times New Roman" w:hAnsi="Times New Roman" w:cs="Times New Roman"/>
      <w:lang w:val="uk-UA" w:eastAsia="en-US"/>
    </w:rPr>
  </w:style>
  <w:style w:type="paragraph" w:styleId="Title">
    <w:name w:val="Title"/>
    <w:basedOn w:val="Normal"/>
    <w:link w:val="TitleChar"/>
    <w:uiPriority w:val="99"/>
    <w:qFormat/>
    <w:rsid w:val="008D5B3F"/>
    <w:pPr>
      <w:spacing w:line="411" w:lineRule="exact"/>
      <w:ind w:left="529" w:right="342"/>
      <w:jc w:val="center"/>
    </w:pPr>
    <w:rPr>
      <w:rFonts w:ascii="Cambria" w:eastAsia="Calibri" w:hAnsi="Cambria"/>
      <w:b/>
      <w:kern w:val="28"/>
      <w:sz w:val="32"/>
      <w:szCs w:val="20"/>
    </w:rPr>
  </w:style>
  <w:style w:type="character" w:customStyle="1" w:styleId="TitleChar">
    <w:name w:val="Title Char"/>
    <w:basedOn w:val="DefaultParagraphFont"/>
    <w:link w:val="Title"/>
    <w:uiPriority w:val="99"/>
    <w:locked/>
    <w:rsid w:val="003E5282"/>
    <w:rPr>
      <w:rFonts w:ascii="Cambria" w:hAnsi="Cambria" w:cs="Times New Roman"/>
      <w:b/>
      <w:kern w:val="28"/>
      <w:sz w:val="32"/>
      <w:lang w:val="uk-UA" w:eastAsia="en-US"/>
    </w:rPr>
  </w:style>
  <w:style w:type="paragraph" w:styleId="ListParagraph">
    <w:name w:val="List Paragraph"/>
    <w:basedOn w:val="Normal"/>
    <w:uiPriority w:val="99"/>
    <w:qFormat/>
    <w:rsid w:val="008D5B3F"/>
    <w:pPr>
      <w:ind w:left="116" w:right="106" w:firstLine="719"/>
      <w:jc w:val="both"/>
    </w:pPr>
  </w:style>
  <w:style w:type="paragraph" w:customStyle="1" w:styleId="TableParagraph">
    <w:name w:val="Table Paragraph"/>
    <w:basedOn w:val="Normal"/>
    <w:uiPriority w:val="99"/>
    <w:rsid w:val="008D5B3F"/>
  </w:style>
  <w:style w:type="paragraph" w:styleId="BalloonText">
    <w:name w:val="Balloon Text"/>
    <w:basedOn w:val="Normal"/>
    <w:link w:val="BalloonTextChar"/>
    <w:uiPriority w:val="99"/>
    <w:semiHidden/>
    <w:rsid w:val="00E11DD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11DD0"/>
    <w:rPr>
      <w:rFonts w:ascii="Tahoma" w:hAnsi="Tahoma" w:cs="Times New Roman"/>
      <w:sz w:val="16"/>
      <w:lang w:val="uk-UA" w:eastAsia="en-US"/>
    </w:rPr>
  </w:style>
  <w:style w:type="character" w:customStyle="1" w:styleId="StyleZakonu">
    <w:name w:val="StyleZakonu Знак"/>
    <w:link w:val="StyleZakonu0"/>
    <w:uiPriority w:val="99"/>
    <w:locked/>
    <w:rsid w:val="00A22C14"/>
    <w:rPr>
      <w:rFonts w:ascii="Times New Roman" w:hAnsi="Times New Roman"/>
      <w:lang w:val="uk-UA"/>
    </w:rPr>
  </w:style>
  <w:style w:type="paragraph" w:customStyle="1" w:styleId="StyleZakonu0">
    <w:name w:val="StyleZakonu"/>
    <w:basedOn w:val="Normal"/>
    <w:link w:val="StyleZakonu"/>
    <w:uiPriority w:val="99"/>
    <w:rsid w:val="00A22C14"/>
    <w:pPr>
      <w:widowControl/>
      <w:autoSpaceDE/>
      <w:autoSpaceDN/>
      <w:spacing w:after="60" w:line="220" w:lineRule="exact"/>
      <w:ind w:firstLine="284"/>
      <w:jc w:val="both"/>
    </w:pPr>
    <w:rPr>
      <w:rFonts w:eastAsia="Calibri"/>
      <w:sz w:val="20"/>
      <w:szCs w:val="20"/>
      <w:lang w:eastAsia="ru-RU"/>
    </w:rPr>
  </w:style>
  <w:style w:type="paragraph" w:customStyle="1" w:styleId="rvps2">
    <w:name w:val="rvps2"/>
    <w:basedOn w:val="Normal"/>
    <w:uiPriority w:val="99"/>
    <w:rsid w:val="00A22C14"/>
    <w:pPr>
      <w:widowControl/>
      <w:autoSpaceDE/>
      <w:autoSpaceDN/>
      <w:spacing w:before="100" w:beforeAutospacing="1" w:after="100" w:afterAutospacing="1"/>
    </w:pPr>
    <w:rPr>
      <w:sz w:val="24"/>
      <w:szCs w:val="24"/>
      <w:lang w:val="ru-RU" w:eastAsia="ru-RU"/>
    </w:rPr>
  </w:style>
  <w:style w:type="character" w:customStyle="1" w:styleId="rvts9">
    <w:name w:val="rvts9"/>
    <w:uiPriority w:val="99"/>
    <w:rsid w:val="00A22C14"/>
  </w:style>
  <w:style w:type="character" w:customStyle="1" w:styleId="rvts96">
    <w:name w:val="rvts96"/>
    <w:uiPriority w:val="99"/>
    <w:rsid w:val="00A22C14"/>
  </w:style>
  <w:style w:type="character" w:customStyle="1" w:styleId="rvts0">
    <w:name w:val="rvts0"/>
    <w:uiPriority w:val="99"/>
    <w:rsid w:val="00A22C14"/>
  </w:style>
  <w:style w:type="character" w:styleId="Hyperlink">
    <w:name w:val="Hyperlink"/>
    <w:basedOn w:val="DefaultParagraphFont"/>
    <w:uiPriority w:val="99"/>
    <w:semiHidden/>
    <w:rsid w:val="005A16B2"/>
    <w:rPr>
      <w:rFonts w:cs="Times New Roman"/>
      <w:color w:val="0000FF"/>
      <w:u w:val="single"/>
    </w:rPr>
  </w:style>
  <w:style w:type="character" w:customStyle="1" w:styleId="rvts46">
    <w:name w:val="rvts46"/>
    <w:uiPriority w:val="99"/>
    <w:rsid w:val="005A16B2"/>
  </w:style>
</w:styles>
</file>

<file path=word/webSettings.xml><?xml version="1.0" encoding="utf-8"?>
<w:webSettings xmlns:r="http://schemas.openxmlformats.org/officeDocument/2006/relationships" xmlns:w="http://schemas.openxmlformats.org/wordprocessingml/2006/main">
  <w:divs>
    <w:div w:id="85082509">
      <w:marLeft w:val="0"/>
      <w:marRight w:val="0"/>
      <w:marTop w:val="0"/>
      <w:marBottom w:val="0"/>
      <w:divBdr>
        <w:top w:val="none" w:sz="0" w:space="0" w:color="auto"/>
        <w:left w:val="none" w:sz="0" w:space="0" w:color="auto"/>
        <w:bottom w:val="none" w:sz="0" w:space="0" w:color="auto"/>
        <w:right w:val="none" w:sz="0" w:space="0" w:color="auto"/>
      </w:divBdr>
    </w:div>
    <w:div w:id="85082510">
      <w:marLeft w:val="0"/>
      <w:marRight w:val="0"/>
      <w:marTop w:val="0"/>
      <w:marBottom w:val="0"/>
      <w:divBdr>
        <w:top w:val="none" w:sz="0" w:space="0" w:color="auto"/>
        <w:left w:val="none" w:sz="0" w:space="0" w:color="auto"/>
        <w:bottom w:val="none" w:sz="0" w:space="0" w:color="auto"/>
        <w:right w:val="none" w:sz="0" w:space="0" w:color="auto"/>
      </w:divBdr>
    </w:div>
    <w:div w:id="85082511">
      <w:marLeft w:val="0"/>
      <w:marRight w:val="0"/>
      <w:marTop w:val="0"/>
      <w:marBottom w:val="0"/>
      <w:divBdr>
        <w:top w:val="none" w:sz="0" w:space="0" w:color="auto"/>
        <w:left w:val="none" w:sz="0" w:space="0" w:color="auto"/>
        <w:bottom w:val="none" w:sz="0" w:space="0" w:color="auto"/>
        <w:right w:val="none" w:sz="0" w:space="0" w:color="auto"/>
      </w:divBdr>
    </w:div>
    <w:div w:id="85082512">
      <w:marLeft w:val="0"/>
      <w:marRight w:val="0"/>
      <w:marTop w:val="0"/>
      <w:marBottom w:val="0"/>
      <w:divBdr>
        <w:top w:val="none" w:sz="0" w:space="0" w:color="auto"/>
        <w:left w:val="none" w:sz="0" w:space="0" w:color="auto"/>
        <w:bottom w:val="none" w:sz="0" w:space="0" w:color="auto"/>
        <w:right w:val="none" w:sz="0" w:space="0" w:color="auto"/>
      </w:divBdr>
    </w:div>
    <w:div w:id="8508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47-14" TargetMode="External"/><Relationship Id="rId12" Type="http://schemas.openxmlformats.org/officeDocument/2006/relationships/hyperlink" Target="https://zakon.rada.gov.ua/laws/show/2755-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hyperlink" Target="https://zakon.rada.gov.ua/laws/show/973-15" TargetMode="External"/><Relationship Id="rId11" Type="http://schemas.openxmlformats.org/officeDocument/2006/relationships/hyperlink" Target="https://zakon.rada.gov.ua/laws/show/2755-17" TargetMode="External"/><Relationship Id="rId5" Type="http://schemas.openxmlformats.org/officeDocument/2006/relationships/image" Target="media/image1.png"/><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4369</Words>
  <Characters>24904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Ilona</cp:lastModifiedBy>
  <cp:revision>3</cp:revision>
  <cp:lastPrinted>2021-04-07T12:50:00Z</cp:lastPrinted>
  <dcterms:created xsi:type="dcterms:W3CDTF">2021-05-25T10:20:00Z</dcterms:created>
  <dcterms:modified xsi:type="dcterms:W3CDTF">2021-05-25T10:25:00Z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