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78" w:rsidRDefault="00005178" w:rsidP="00005178">
      <w:pPr>
        <w:tabs>
          <w:tab w:val="left" w:pos="1985"/>
        </w:tabs>
        <w:ind w:left="1008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Додаток 1 до Постанови № </w:t>
      </w:r>
      <w:r w:rsidR="008C618C">
        <w:rPr>
          <w:b/>
          <w:i/>
          <w:sz w:val="24"/>
          <w:szCs w:val="24"/>
        </w:rPr>
        <w:t xml:space="preserve">24 </w:t>
      </w:r>
      <w:r>
        <w:rPr>
          <w:b/>
          <w:i/>
          <w:sz w:val="24"/>
          <w:szCs w:val="24"/>
        </w:rPr>
        <w:t xml:space="preserve">від </w:t>
      </w:r>
      <w:r w:rsidR="008C618C">
        <w:rPr>
          <w:b/>
          <w:i/>
          <w:sz w:val="24"/>
          <w:szCs w:val="24"/>
        </w:rPr>
        <w:t>28.09.2020р</w:t>
      </w:r>
    </w:p>
    <w:p w:rsidR="00005178" w:rsidRDefault="00005178" w:rsidP="00005178">
      <w:pPr>
        <w:tabs>
          <w:tab w:val="left" w:pos="1985"/>
        </w:tabs>
        <w:ind w:left="1008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Летичівської селищної територіальної виборчої комісії Хмельницького району Хмельницької області</w:t>
      </w:r>
    </w:p>
    <w:tbl>
      <w:tblPr>
        <w:tblW w:w="0" w:type="auto"/>
        <w:jc w:val="center"/>
        <w:tblLook w:val="04A0"/>
      </w:tblPr>
      <w:tblGrid>
        <w:gridCol w:w="14159"/>
      </w:tblGrid>
      <w:tr w:rsidR="00005178" w:rsidTr="00005178">
        <w:trPr>
          <w:jc w:val="center"/>
        </w:trPr>
        <w:tc>
          <w:tcPr>
            <w:tcW w:w="14159" w:type="dxa"/>
            <w:vAlign w:val="center"/>
          </w:tcPr>
          <w:p w:rsidR="00005178" w:rsidRDefault="00005178">
            <w:pPr>
              <w:pStyle w:val="a6"/>
              <w:spacing w:before="0" w:beforeAutospacing="0" w:after="0" w:afterAutospacing="0" w:line="276" w:lineRule="auto"/>
              <w:ind w:left="10065"/>
              <w:rPr>
                <w:b/>
                <w:sz w:val="22"/>
                <w:szCs w:val="22"/>
              </w:rPr>
            </w:pPr>
          </w:p>
          <w:p w:rsidR="00005178" w:rsidRDefault="00005178">
            <w:pPr>
              <w:tabs>
                <w:tab w:val="left" w:pos="6132"/>
                <w:tab w:val="center" w:pos="77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ЄДИНИЙ ВИБОРЧИЙ СПИСОК</w:t>
            </w:r>
          </w:p>
          <w:p w:rsidR="00005178" w:rsidRDefault="00005178">
            <w:pPr>
              <w:pStyle w:val="a6"/>
              <w:spacing w:before="0" w:beforeAutospacing="0" w:after="0" w:afterAutospacing="0" w:line="276" w:lineRule="auto"/>
              <w:jc w:val="center"/>
            </w:pPr>
            <w:r>
              <w:t>кандидатів у депутати</w:t>
            </w:r>
            <w:r>
              <w:rPr>
                <w:b/>
              </w:rPr>
              <w:t xml:space="preserve"> </w:t>
            </w:r>
            <w:r>
              <w:t>Летичівської селищної ради Хмельницького району Хмельницької області,</w:t>
            </w:r>
            <w:r>
              <w:rPr>
                <w:b/>
              </w:rPr>
              <w:t xml:space="preserve"> </w:t>
            </w:r>
            <w:r>
              <w:t xml:space="preserve">висунутих </w:t>
            </w:r>
          </w:p>
          <w:p w:rsidR="00005178" w:rsidRDefault="0000517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F20F50">
              <w:t xml:space="preserve">ХМЕЛЬНИЦЬКОЮ ОБЛАСНОЮ ОРГАНІЗАЦІЄЮ ПОЛІТИЧНОЇ ПАРТІЇ «ЗА МАЙБУТНЄ» </w:t>
            </w:r>
            <w:r>
              <w:t xml:space="preserve"> </w:t>
            </w:r>
            <w:r>
              <w:rPr>
                <w:spacing w:val="-8"/>
              </w:rPr>
              <w:t>в єдиному багатомандатному виборчому окрузі</w:t>
            </w:r>
            <w:r>
              <w:t xml:space="preserve"> та </w:t>
            </w:r>
            <w:r>
              <w:rPr>
                <w:sz w:val="22"/>
                <w:szCs w:val="22"/>
              </w:rPr>
              <w:t xml:space="preserve">зареєстрованих </w:t>
            </w:r>
            <w:proofErr w:type="spellStart"/>
            <w:r>
              <w:rPr>
                <w:sz w:val="22"/>
                <w:szCs w:val="22"/>
              </w:rPr>
              <w:t>Летичівською</w:t>
            </w:r>
            <w:proofErr w:type="spellEnd"/>
            <w:r>
              <w:rPr>
                <w:sz w:val="22"/>
                <w:szCs w:val="22"/>
              </w:rPr>
              <w:t xml:space="preserve"> селищною територіальною виборчою комісією Хмельницького  району Хмельницької області</w:t>
            </w:r>
          </w:p>
          <w:p w:rsidR="00005178" w:rsidRDefault="000051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0D2CA0" w:rsidRPr="00F20F50" w:rsidRDefault="000D2CA0" w:rsidP="000D2CA0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134"/>
        <w:gridCol w:w="1134"/>
        <w:gridCol w:w="709"/>
        <w:gridCol w:w="1134"/>
        <w:gridCol w:w="992"/>
        <w:gridCol w:w="1276"/>
        <w:gridCol w:w="1559"/>
        <w:gridCol w:w="1417"/>
        <w:gridCol w:w="1560"/>
        <w:gridCol w:w="1275"/>
        <w:gridCol w:w="1134"/>
      </w:tblGrid>
      <w:tr w:rsidR="000D2CA0" w:rsidRPr="00F20F50" w:rsidTr="000D2CA0">
        <w:trPr>
          <w:cantSplit/>
          <w:trHeight w:val="994"/>
        </w:trPr>
        <w:tc>
          <w:tcPr>
            <w:tcW w:w="993" w:type="dxa"/>
            <w:vAlign w:val="center"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 xml:space="preserve">Прізвище, власне ім’я </w:t>
            </w:r>
            <w:r w:rsidRPr="00F20F50">
              <w:rPr>
                <w:sz w:val="16"/>
                <w:szCs w:val="16"/>
              </w:rPr>
              <w:br/>
              <w:t xml:space="preserve">(усі власні імена), </w:t>
            </w:r>
            <w:r w:rsidRPr="00F20F50">
              <w:rPr>
                <w:sz w:val="16"/>
                <w:szCs w:val="16"/>
              </w:rPr>
              <w:br/>
              <w:t xml:space="preserve">по батькові </w:t>
            </w:r>
            <w:r w:rsidRPr="00F20F50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Число,</w:t>
            </w:r>
            <w:r w:rsidRPr="00F20F50">
              <w:rPr>
                <w:sz w:val="16"/>
                <w:szCs w:val="16"/>
              </w:rPr>
              <w:br/>
              <w:t>місяць, рік народження</w:t>
            </w:r>
          </w:p>
          <w:p w:rsidR="000D2CA0" w:rsidRPr="00F20F50" w:rsidRDefault="000D2CA0" w:rsidP="000D2CA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(</w:t>
            </w:r>
            <w:proofErr w:type="spellStart"/>
            <w:r w:rsidRPr="00F20F50">
              <w:rPr>
                <w:sz w:val="16"/>
                <w:szCs w:val="16"/>
              </w:rPr>
              <w:t>чч.мм.рррр</w:t>
            </w:r>
            <w:proofErr w:type="spellEnd"/>
            <w:r w:rsidRPr="00F20F50"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709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Освіта</w:t>
            </w:r>
          </w:p>
        </w:tc>
        <w:tc>
          <w:tcPr>
            <w:tcW w:w="1134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 xml:space="preserve">Посада </w:t>
            </w:r>
            <w:r w:rsidRPr="00F20F50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2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76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9" w:type="dxa"/>
            <w:vAlign w:val="center"/>
            <w:hideMark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Адреса місця проживання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судимості **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75" w:type="dxa"/>
            <w:vAlign w:val="center"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F20F50">
              <w:rPr>
                <w:spacing w:val="-6"/>
                <w:sz w:val="16"/>
                <w:szCs w:val="16"/>
              </w:rPr>
              <w:t>територіальному</w:t>
            </w:r>
            <w:r w:rsidRPr="00F20F50">
              <w:rPr>
                <w:sz w:val="16"/>
                <w:szCs w:val="16"/>
              </w:rPr>
              <w:t xml:space="preserve"> виборчому списку****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sz w:val="16"/>
                <w:szCs w:val="16"/>
              </w:rPr>
              <w:t>Перший кандидат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Провозьон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Василь Миколайович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21.12.1968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Пенсіонер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270E6A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31544</w:t>
            </w:r>
            <w:r w:rsidR="00EA0F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с.</w:t>
            </w:r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Грушківці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Депутат Летичівської районної ради  сьомого скликання</w:t>
            </w:r>
          </w:p>
        </w:tc>
        <w:tc>
          <w:tcPr>
            <w:tcW w:w="1275" w:type="dxa"/>
            <w:vAlign w:val="center"/>
          </w:tcPr>
          <w:p w:rsidR="000D2CA0" w:rsidRPr="00F20F50" w:rsidRDefault="000D2CA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Перший кандидат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Перший кандидат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Морозова Оксана Михайлівна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01.08.1970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Летичівська селищна рада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EA0F72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31500</w:t>
            </w:r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Депутат Летичівської районної ради  сьомого скликання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Тимчик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Сергій Миколайович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21.10.1966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Начальник поштового відділення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Ялинівка</w:t>
            </w:r>
            <w:proofErr w:type="spellEnd"/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ХДУДППЗ Укрпошта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ПВПЗ №1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31502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Москалівка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Депутат Летичівської селищної  ради  сьомого скликання</w:t>
            </w:r>
          </w:p>
        </w:tc>
        <w:tc>
          <w:tcPr>
            <w:tcW w:w="1275" w:type="dxa"/>
            <w:vAlign w:val="center"/>
          </w:tcPr>
          <w:p w:rsidR="000D2CA0" w:rsidRPr="00F20F50" w:rsidRDefault="000D2CA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Грищук Олексій Олексійович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14.02.1972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31500</w:t>
            </w:r>
            <w:r w:rsidR="00EA0F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Депутат Летичівської селищної  ради  сьомого скликання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Марущак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Світлана Миколаївна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01.06.1967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Летичівський ясла-садок №4 "Дзвіночок"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Драчук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Олександр Іванович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26.07.1969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Голенищівський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ліцей ім. А.Д.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Локазюка</w:t>
            </w:r>
            <w:proofErr w:type="spellEnd"/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31502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Голенищево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Вараниця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Алла Павлівна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18.01.1977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Вчитель української мови і літератури  та зарубіжної  літератури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Сусловецький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ліцей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31522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Суслівці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Іванова Алла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Тадеушівна</w:t>
            </w:r>
            <w:proofErr w:type="spellEnd"/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01.04.1963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Начальник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Летичівське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районне відділення  ПАТ "НАСК" ОРАНТА"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5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Гринчук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Анатолій Віталійович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17.09.1983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Організатор з постачання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ТОВ "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Термопласт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Вельська Людмила Володимирівна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16.03.1980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Бондарчук Роман Сергійович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19.09</w:t>
            </w:r>
            <w:r w:rsidR="00270E6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bookmarkStart w:id="0" w:name="_GoBack"/>
            <w:bookmarkEnd w:id="0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Головний спеціаліст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Відділ освіти, молоді та спорту Летичівської селищної роди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AA0A86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5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Футорна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Лілія Сергіївна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26.04.1989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Медична сестра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КНП Летичівськ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 ЦРЛ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Хмельницький р-н., Хмельницька 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Віхтюк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Борис Олексійович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12.01.1963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оператор ВНС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КГП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Злогода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Войченко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Любов Петрівна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26.05.1973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Прийомщик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молока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ТОВ "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Деражнянський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молочний завод"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31543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Снітівка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Вовженяк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Володимир Володимирович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19.07.1962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Майстер лісу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КП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спецлісгосп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Пузарецький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Володимир Іванович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01.09.1956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відділу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Летичівська селищна рада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EA0F72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Депутат Летичівської районної ради  сьомого скликання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7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Майська Ольга Василівна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04.07.1988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Завідувач сектору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Летичівська селищна рада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r w:rsidR="00EA0F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Бачинський Олександр Петрович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10.03.1973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Марчук Анастасія Валеріївна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25.05.1986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6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Белінський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Олександр  Анатолійович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07.11.1969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Староста сіл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Прилужне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Буцні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Майдан, Нова Гута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Летичівська селищна рада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EA0F72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31502</w:t>
            </w:r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Прилужне</w:t>
            </w:r>
            <w:proofErr w:type="spellEnd"/>
            <w:r w:rsidR="000D2CA0"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5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Цомпель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Віта  Миколаївна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01.07.1988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Завідувач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Дитячий навчальний  заклад 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"Суничка"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31545</w:t>
            </w:r>
            <w:r w:rsidR="00EA0F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с.Бохни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Хмельницький р-н., Хмельницька 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Кучменко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Тетяна Володимирівна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16.11.1987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Вища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31500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смт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6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Руденький Євген Сергійович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08.08.1986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Тимчасово не працює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31523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Новокостянтинів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Карачун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Світлана Арсентіївна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21.12.1971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Завідувач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Гречинецьким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сільським клубом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Відділ культури  національності  та релігії Летичівської селищної ради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31515 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Гречинці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5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Бровченко Сергій Сергійович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16.11.1961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Громадянин 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Середня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Староста сіл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Вербка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Ялинівка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Москалівка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Лісоберезівка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Розсохувата,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Новомиколаївка</w:t>
            </w:r>
            <w:proofErr w:type="spellEnd"/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Летичівська селищна рада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Безпартійний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31524</w:t>
            </w:r>
            <w:r w:rsidR="00EA0F7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Ялинівка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7</w:t>
            </w:r>
          </w:p>
        </w:tc>
      </w:tr>
      <w:tr w:rsidR="000D2CA0" w:rsidRPr="00F20F50" w:rsidTr="000D2CA0">
        <w:tc>
          <w:tcPr>
            <w:tcW w:w="993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Трачевська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Оксана Станіславівна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10.02.1972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Громадянка України</w:t>
            </w:r>
          </w:p>
        </w:tc>
        <w:tc>
          <w:tcPr>
            <w:tcW w:w="709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Професійно-технічна</w:t>
            </w:r>
          </w:p>
        </w:tc>
        <w:tc>
          <w:tcPr>
            <w:tcW w:w="1134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Завідувач </w:t>
            </w:r>
            <w:proofErr w:type="spellStart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Руднянським</w:t>
            </w:r>
            <w:proofErr w:type="spellEnd"/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сільським клубом</w:t>
            </w:r>
          </w:p>
        </w:tc>
        <w:tc>
          <w:tcPr>
            <w:tcW w:w="992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Відділ культури  національності  та релігії Летичівської селищної ради</w:t>
            </w:r>
          </w:p>
        </w:tc>
        <w:tc>
          <w:tcPr>
            <w:tcW w:w="1276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Безпартійна</w:t>
            </w:r>
          </w:p>
        </w:tc>
        <w:tc>
          <w:tcPr>
            <w:tcW w:w="1559" w:type="dxa"/>
            <w:vAlign w:val="center"/>
          </w:tcPr>
          <w:p w:rsidR="000D2CA0" w:rsidRPr="00F20F50" w:rsidRDefault="000D2CA0" w:rsidP="00EA0F7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31500 с. Рудня, Хмельницький р-н., Хмельницька обл., Україна</w:t>
            </w:r>
          </w:p>
        </w:tc>
        <w:tc>
          <w:tcPr>
            <w:tcW w:w="1417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Судимість відсутня</w:t>
            </w:r>
          </w:p>
        </w:tc>
        <w:tc>
          <w:tcPr>
            <w:tcW w:w="1560" w:type="dxa"/>
            <w:vAlign w:val="center"/>
          </w:tcPr>
          <w:p w:rsidR="000D2CA0" w:rsidRPr="00F20F50" w:rsidRDefault="000D2CA0" w:rsidP="000D2CA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20F50">
              <w:rPr>
                <w:rFonts w:ascii="Times New Roman" w:hAnsi="Times New Roman"/>
                <w:color w:val="000000"/>
                <w:sz w:val="16"/>
                <w:szCs w:val="16"/>
              </w:rPr>
              <w:t>Відсутній</w:t>
            </w:r>
          </w:p>
        </w:tc>
        <w:tc>
          <w:tcPr>
            <w:tcW w:w="1275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D2CA0" w:rsidRPr="00F20F50" w:rsidRDefault="00F20F50" w:rsidP="000D2CA0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20F50">
              <w:rPr>
                <w:sz w:val="16"/>
                <w:szCs w:val="16"/>
              </w:rPr>
              <w:t>6</w:t>
            </w:r>
          </w:p>
        </w:tc>
      </w:tr>
    </w:tbl>
    <w:p w:rsidR="008C618C" w:rsidRPr="00EA0368" w:rsidRDefault="008C618C" w:rsidP="008C618C">
      <w:pPr>
        <w:spacing w:after="0"/>
        <w:rPr>
          <w:color w:val="000000"/>
        </w:rPr>
      </w:pPr>
      <w:r w:rsidRPr="00EA0368">
        <w:rPr>
          <w:color w:val="000000"/>
        </w:rPr>
        <w:t xml:space="preserve">Голова Летичівської селищної </w:t>
      </w:r>
    </w:p>
    <w:tbl>
      <w:tblPr>
        <w:tblW w:w="9889" w:type="dxa"/>
        <w:tblLayout w:type="fixed"/>
        <w:tblLook w:val="01E0"/>
      </w:tblPr>
      <w:tblGrid>
        <w:gridCol w:w="4470"/>
        <w:gridCol w:w="596"/>
        <w:gridCol w:w="1906"/>
        <w:gridCol w:w="476"/>
        <w:gridCol w:w="2441"/>
      </w:tblGrid>
      <w:tr w:rsidR="008C618C" w:rsidRPr="000053A3" w:rsidTr="00DB40CB">
        <w:trPr>
          <w:trHeight w:val="342"/>
        </w:trPr>
        <w:tc>
          <w:tcPr>
            <w:tcW w:w="4470" w:type="dxa"/>
            <w:tcBorders>
              <w:bottom w:val="single" w:sz="4" w:space="0" w:color="auto"/>
            </w:tcBorders>
          </w:tcPr>
          <w:p w:rsidR="008C618C" w:rsidRPr="000053A3" w:rsidRDefault="008C618C" w:rsidP="008C618C">
            <w:pPr>
              <w:spacing w:after="0"/>
            </w:pPr>
            <w:r w:rsidRPr="000053A3">
              <w:rPr>
                <w:color w:val="000000"/>
              </w:rPr>
              <w:t>територіальної виборчої комісії</w:t>
            </w:r>
          </w:p>
        </w:tc>
        <w:tc>
          <w:tcPr>
            <w:tcW w:w="596" w:type="dxa"/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476" w:type="dxa"/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8C618C" w:rsidRPr="000053A3" w:rsidRDefault="008C618C" w:rsidP="008C618C">
            <w:pPr>
              <w:spacing w:after="0"/>
            </w:pPr>
            <w:r w:rsidRPr="000053A3">
              <w:t xml:space="preserve">М. </w:t>
            </w:r>
            <w:proofErr w:type="spellStart"/>
            <w:r w:rsidRPr="000053A3">
              <w:t>Бровінський</w:t>
            </w:r>
            <w:proofErr w:type="spellEnd"/>
            <w:r w:rsidRPr="000053A3">
              <w:t xml:space="preserve"> </w:t>
            </w:r>
          </w:p>
        </w:tc>
      </w:tr>
      <w:tr w:rsidR="008C618C" w:rsidRPr="000053A3" w:rsidTr="00DB40CB">
        <w:trPr>
          <w:trHeight w:val="326"/>
        </w:trPr>
        <w:tc>
          <w:tcPr>
            <w:tcW w:w="4470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(головуючий на засіданні)</w:t>
            </w:r>
          </w:p>
        </w:tc>
        <w:tc>
          <w:tcPr>
            <w:tcW w:w="596" w:type="dxa"/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(підпис)</w:t>
            </w:r>
          </w:p>
        </w:tc>
        <w:tc>
          <w:tcPr>
            <w:tcW w:w="476" w:type="dxa"/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EA0368">
              <w:rPr>
                <w:sz w:val="18"/>
                <w:szCs w:val="18"/>
              </w:rPr>
              <w:t>(ініціал імені, прізвище)</w:t>
            </w:r>
          </w:p>
        </w:tc>
      </w:tr>
      <w:tr w:rsidR="008C618C" w:rsidRPr="000053A3" w:rsidTr="00DB40CB">
        <w:trPr>
          <w:trHeight w:val="715"/>
        </w:trPr>
        <w:tc>
          <w:tcPr>
            <w:tcW w:w="4470" w:type="dxa"/>
          </w:tcPr>
          <w:p w:rsidR="008C618C" w:rsidRPr="000053A3" w:rsidRDefault="008C618C" w:rsidP="008C618C">
            <w:pPr>
              <w:spacing w:after="0"/>
            </w:pPr>
            <w:r w:rsidRPr="000053A3">
              <w:lastRenderedPageBreak/>
              <w:t xml:space="preserve">Секретар </w:t>
            </w:r>
            <w:r w:rsidRPr="000053A3">
              <w:rPr>
                <w:color w:val="000000"/>
              </w:rPr>
              <w:t>Летичівської селищної територіальної виборчої комісії</w:t>
            </w:r>
          </w:p>
        </w:tc>
        <w:tc>
          <w:tcPr>
            <w:tcW w:w="596" w:type="dxa"/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1906" w:type="dxa"/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476" w:type="dxa"/>
          </w:tcPr>
          <w:p w:rsidR="008C618C" w:rsidRPr="000053A3" w:rsidRDefault="008C618C" w:rsidP="008C618C">
            <w:pPr>
              <w:spacing w:after="0"/>
            </w:pPr>
          </w:p>
        </w:tc>
        <w:tc>
          <w:tcPr>
            <w:tcW w:w="2441" w:type="dxa"/>
          </w:tcPr>
          <w:p w:rsidR="008C618C" w:rsidRPr="000053A3" w:rsidRDefault="008C618C" w:rsidP="008C618C">
            <w:pPr>
              <w:spacing w:after="0"/>
            </w:pPr>
          </w:p>
          <w:p w:rsidR="008C618C" w:rsidRPr="000053A3" w:rsidRDefault="008C618C" w:rsidP="008C618C">
            <w:pPr>
              <w:spacing w:after="0"/>
            </w:pPr>
            <w:r w:rsidRPr="000053A3">
              <w:t xml:space="preserve">Н. </w:t>
            </w:r>
            <w:proofErr w:type="spellStart"/>
            <w:r w:rsidRPr="000053A3">
              <w:t>Гутік</w:t>
            </w:r>
            <w:proofErr w:type="spellEnd"/>
            <w:r w:rsidRPr="000053A3">
              <w:t xml:space="preserve"> </w:t>
            </w:r>
          </w:p>
        </w:tc>
      </w:tr>
      <w:tr w:rsidR="008C618C" w:rsidRPr="000053A3" w:rsidTr="00DB40CB">
        <w:trPr>
          <w:trHeight w:val="342"/>
        </w:trPr>
        <w:tc>
          <w:tcPr>
            <w:tcW w:w="4470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(секретар комісії (секретар засідання)</w:t>
            </w:r>
            <w:r w:rsidRPr="000053A3">
              <w:rPr>
                <w:rStyle w:val="a7"/>
              </w:rPr>
              <w:footnoteReference w:customMarkFollows="1" w:id="1"/>
              <w:sym w:font="Symbol" w:char="F02A"/>
            </w:r>
          </w:p>
        </w:tc>
        <w:tc>
          <w:tcPr>
            <w:tcW w:w="596" w:type="dxa"/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0053A3">
              <w:rPr>
                <w:vertAlign w:val="superscript"/>
              </w:rPr>
              <w:t>(підпис)</w:t>
            </w:r>
          </w:p>
        </w:tc>
        <w:tc>
          <w:tcPr>
            <w:tcW w:w="476" w:type="dxa"/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8C618C" w:rsidRPr="000053A3" w:rsidRDefault="008C618C" w:rsidP="008C618C">
            <w:pPr>
              <w:spacing w:after="0"/>
              <w:jc w:val="center"/>
              <w:rPr>
                <w:vertAlign w:val="superscript"/>
              </w:rPr>
            </w:pPr>
            <w:r w:rsidRPr="00EA0368">
              <w:rPr>
                <w:sz w:val="18"/>
                <w:szCs w:val="18"/>
              </w:rPr>
              <w:t>(ініціал імені, прізвище)</w:t>
            </w:r>
          </w:p>
        </w:tc>
      </w:tr>
    </w:tbl>
    <w:p w:rsidR="008C618C" w:rsidRDefault="008C618C" w:rsidP="008C618C">
      <w:pPr>
        <w:spacing w:after="0"/>
        <w:rPr>
          <w:sz w:val="2"/>
          <w:szCs w:val="2"/>
        </w:rPr>
      </w:pPr>
    </w:p>
    <w:p w:rsidR="008C618C" w:rsidRDefault="008C618C" w:rsidP="008C618C">
      <w:pPr>
        <w:spacing w:after="0"/>
        <w:rPr>
          <w:sz w:val="2"/>
          <w:szCs w:val="2"/>
        </w:rPr>
      </w:pPr>
    </w:p>
    <w:p w:rsidR="000D2CA0" w:rsidRPr="00F20F50" w:rsidRDefault="000D2CA0" w:rsidP="008C618C">
      <w:pPr>
        <w:spacing w:after="0" w:line="240" w:lineRule="auto"/>
        <w:rPr>
          <w:rFonts w:ascii="Times New Roman" w:hAnsi="Times New Roman"/>
          <w:sz w:val="2"/>
          <w:szCs w:val="16"/>
          <w:lang w:val="ru-RU" w:eastAsia="ru-RU"/>
        </w:rPr>
      </w:pPr>
    </w:p>
    <w:sectPr w:rsidR="000D2CA0" w:rsidRPr="00F20F50" w:rsidSect="000D2CA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16" w:rsidRDefault="00C30D16" w:rsidP="008C618C">
      <w:pPr>
        <w:spacing w:after="0" w:line="240" w:lineRule="auto"/>
      </w:pPr>
      <w:r>
        <w:separator/>
      </w:r>
    </w:p>
  </w:endnote>
  <w:endnote w:type="continuationSeparator" w:id="0">
    <w:p w:rsidR="00C30D16" w:rsidRDefault="00C30D16" w:rsidP="008C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16" w:rsidRDefault="00C30D16" w:rsidP="008C618C">
      <w:pPr>
        <w:spacing w:after="0" w:line="240" w:lineRule="auto"/>
      </w:pPr>
      <w:r>
        <w:separator/>
      </w:r>
    </w:p>
  </w:footnote>
  <w:footnote w:type="continuationSeparator" w:id="0">
    <w:p w:rsidR="00C30D16" w:rsidRDefault="00C30D16" w:rsidP="008C618C">
      <w:pPr>
        <w:spacing w:after="0" w:line="240" w:lineRule="auto"/>
      </w:pPr>
      <w:r>
        <w:continuationSeparator/>
      </w:r>
    </w:p>
  </w:footnote>
  <w:footnote w:id="1">
    <w:p w:rsidR="008C618C" w:rsidRDefault="008C618C" w:rsidP="008C618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CA0"/>
    <w:rsid w:val="00005178"/>
    <w:rsid w:val="00025C3E"/>
    <w:rsid w:val="000D2CA0"/>
    <w:rsid w:val="00270E6A"/>
    <w:rsid w:val="00421B1D"/>
    <w:rsid w:val="007C7296"/>
    <w:rsid w:val="008C618C"/>
    <w:rsid w:val="00AA0A86"/>
    <w:rsid w:val="00C30D16"/>
    <w:rsid w:val="00DC2F39"/>
    <w:rsid w:val="00E963BF"/>
    <w:rsid w:val="00EA0F72"/>
    <w:rsid w:val="00F2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D2CA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D2CA0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0D2CA0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2C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бычный (веб) Знак"/>
    <w:link w:val="a6"/>
    <w:semiHidden/>
    <w:locked/>
    <w:rsid w:val="0000517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link w:val="a5"/>
    <w:semiHidden/>
    <w:unhideWhenUsed/>
    <w:rsid w:val="00005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7">
    <w:name w:val="footnote reference"/>
    <w:semiHidden/>
    <w:rsid w:val="008C61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D2CA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0D2CA0"/>
    <w:rPr>
      <w:rFonts w:ascii="Calibri" w:eastAsia="Calibri" w:hAnsi="Calibri" w:cs="Times New Roman"/>
      <w:sz w:val="20"/>
    </w:rPr>
  </w:style>
  <w:style w:type="paragraph" w:styleId="2">
    <w:name w:val="Body Text 2"/>
    <w:basedOn w:val="a"/>
    <w:link w:val="20"/>
    <w:unhideWhenUsed/>
    <w:rsid w:val="000D2CA0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2C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2020-09-23T21:06:00Z</dcterms:created>
  <dcterms:modified xsi:type="dcterms:W3CDTF">2020-09-30T07:25:00Z</dcterms:modified>
</cp:coreProperties>
</file>