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5E" w:rsidRDefault="00E07C3C" w:rsidP="00D97863">
      <w:pPr>
        <w:jc w:val="center"/>
        <w:rPr>
          <w:i/>
          <w:lang w:val="uk-UA"/>
        </w:rPr>
      </w:pPr>
      <w:r>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6" o:title=""/>
          </v:shape>
        </w:pict>
      </w:r>
    </w:p>
    <w:p w:rsidR="00CE085E" w:rsidRDefault="00CE085E" w:rsidP="00D97863">
      <w:pPr>
        <w:pStyle w:val="1"/>
        <w:rPr>
          <w:sz w:val="32"/>
          <w:szCs w:val="32"/>
        </w:rPr>
      </w:pPr>
      <w:r>
        <w:rPr>
          <w:rFonts w:ascii="Arial" w:hAnsi="Arial"/>
          <w:sz w:val="38"/>
        </w:rPr>
        <w:t xml:space="preserve"> </w:t>
      </w:r>
      <w:r>
        <w:rPr>
          <w:sz w:val="32"/>
          <w:szCs w:val="32"/>
        </w:rPr>
        <w:t xml:space="preserve">ЛЕТИЧІВСЬКА СЕЛИЩНА РАДА </w:t>
      </w:r>
    </w:p>
    <w:p w:rsidR="00CE085E" w:rsidRDefault="00CE085E" w:rsidP="00D97863">
      <w:pPr>
        <w:pStyle w:val="1"/>
        <w:rPr>
          <w:i/>
          <w:sz w:val="32"/>
          <w:szCs w:val="32"/>
        </w:rPr>
      </w:pPr>
      <w:r>
        <w:rPr>
          <w:sz w:val="32"/>
          <w:szCs w:val="32"/>
        </w:rPr>
        <w:t>ЛЕТИЧІВСЬКОГО РАЙОНУ ХМЕЛЬНИЦЬКОЇ ОБЛАСТІ</w:t>
      </w:r>
    </w:p>
    <w:p w:rsidR="00CE085E" w:rsidRDefault="00CE085E" w:rsidP="00D97863">
      <w:pPr>
        <w:jc w:val="center"/>
        <w:rPr>
          <w:b/>
          <w:sz w:val="32"/>
          <w:szCs w:val="32"/>
          <w:lang w:val="uk-UA"/>
        </w:rPr>
      </w:pPr>
      <w:r>
        <w:rPr>
          <w:b/>
          <w:sz w:val="32"/>
          <w:szCs w:val="32"/>
          <w:lang w:val="uk-UA"/>
        </w:rPr>
        <w:t xml:space="preserve">ВИКОНАВЧИЙ КОМІТЕТ </w:t>
      </w:r>
    </w:p>
    <w:p w:rsidR="00CE085E" w:rsidRDefault="00CE085E" w:rsidP="00D97863">
      <w:pPr>
        <w:jc w:val="center"/>
        <w:rPr>
          <w:b/>
          <w:sz w:val="36"/>
          <w:lang w:val="uk-UA"/>
        </w:rPr>
      </w:pPr>
      <w:r>
        <w:rPr>
          <w:b/>
          <w:sz w:val="36"/>
          <w:lang w:val="uk-UA"/>
        </w:rPr>
        <w:t xml:space="preserve">  Р І Ш Е Н </w:t>
      </w:r>
      <w:proofErr w:type="spellStart"/>
      <w:r>
        <w:rPr>
          <w:b/>
          <w:sz w:val="36"/>
          <w:lang w:val="uk-UA"/>
        </w:rPr>
        <w:t>Н</w:t>
      </w:r>
      <w:proofErr w:type="spellEnd"/>
      <w:r>
        <w:rPr>
          <w:b/>
          <w:sz w:val="36"/>
          <w:lang w:val="uk-UA"/>
        </w:rPr>
        <w:t xml:space="preserve"> Я</w:t>
      </w:r>
    </w:p>
    <w:p w:rsidR="00CE085E" w:rsidRDefault="00CE085E" w:rsidP="00D97863">
      <w:pPr>
        <w:tabs>
          <w:tab w:val="left" w:pos="660"/>
        </w:tabs>
        <w:jc w:val="center"/>
        <w:rPr>
          <w:b/>
          <w:sz w:val="36"/>
          <w:lang w:val="uk-UA"/>
        </w:rPr>
      </w:pPr>
    </w:p>
    <w:p w:rsidR="00CE085E" w:rsidRDefault="00CE085E" w:rsidP="00D97863">
      <w:pPr>
        <w:tabs>
          <w:tab w:val="left" w:pos="660"/>
        </w:tabs>
        <w:jc w:val="both"/>
        <w:rPr>
          <w:sz w:val="28"/>
          <w:szCs w:val="28"/>
          <w:lang w:val="uk-UA"/>
        </w:rPr>
      </w:pPr>
      <w:r>
        <w:rPr>
          <w:sz w:val="28"/>
          <w:szCs w:val="28"/>
          <w:lang w:val="uk-UA"/>
        </w:rPr>
        <w:t xml:space="preserve">     .07.20</w:t>
      </w:r>
      <w:r>
        <w:rPr>
          <w:sz w:val="28"/>
          <w:szCs w:val="28"/>
        </w:rPr>
        <w:t>20</w:t>
      </w:r>
      <w:r>
        <w:rPr>
          <w:sz w:val="28"/>
          <w:szCs w:val="28"/>
          <w:lang w:val="uk-UA"/>
        </w:rPr>
        <w:t xml:space="preserve"> р.                                  </w:t>
      </w:r>
      <w:proofErr w:type="spellStart"/>
      <w:r>
        <w:rPr>
          <w:sz w:val="28"/>
          <w:szCs w:val="28"/>
          <w:lang w:val="uk-UA"/>
        </w:rPr>
        <w:t>Летичів</w:t>
      </w:r>
      <w:proofErr w:type="spellEnd"/>
      <w:r>
        <w:rPr>
          <w:sz w:val="28"/>
          <w:szCs w:val="28"/>
          <w:lang w:val="uk-UA"/>
        </w:rPr>
        <w:t xml:space="preserve">                                       №   </w:t>
      </w:r>
    </w:p>
    <w:p w:rsidR="00CE085E" w:rsidRDefault="00CE085E" w:rsidP="00D97863">
      <w:pPr>
        <w:rPr>
          <w:sz w:val="28"/>
          <w:szCs w:val="28"/>
          <w:lang w:val="uk-UA"/>
        </w:rPr>
      </w:pPr>
    </w:p>
    <w:p w:rsidR="00CE085E" w:rsidRDefault="00CE085E" w:rsidP="00D97863">
      <w:pPr>
        <w:pStyle w:val="a3"/>
        <w:ind w:left="0" w:right="5035"/>
        <w:rPr>
          <w:sz w:val="28"/>
          <w:szCs w:val="28"/>
          <w:lang w:val="uk-UA"/>
        </w:rPr>
      </w:pPr>
      <w:r>
        <w:rPr>
          <w:sz w:val="28"/>
          <w:szCs w:val="28"/>
          <w:lang w:val="uk-UA"/>
        </w:rPr>
        <w:t>Про дозвіл на зрізку дерев</w:t>
      </w:r>
    </w:p>
    <w:p w:rsidR="00CE085E" w:rsidRDefault="00CE085E" w:rsidP="00D97863">
      <w:pPr>
        <w:ind w:firstLine="540"/>
        <w:jc w:val="both"/>
        <w:rPr>
          <w:sz w:val="28"/>
          <w:szCs w:val="28"/>
          <w:lang w:val="uk-UA"/>
        </w:rPr>
      </w:pPr>
    </w:p>
    <w:p w:rsidR="00CE085E" w:rsidRDefault="00CE085E" w:rsidP="00D97863">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CE085E" w:rsidRDefault="00CE085E" w:rsidP="00D97863">
      <w:pPr>
        <w:jc w:val="center"/>
        <w:rPr>
          <w:sz w:val="16"/>
          <w:szCs w:val="16"/>
          <w:lang w:val="uk-UA"/>
        </w:rPr>
      </w:pPr>
    </w:p>
    <w:p w:rsidR="00CE085E" w:rsidRDefault="00CE085E" w:rsidP="00D97863">
      <w:pPr>
        <w:jc w:val="center"/>
        <w:rPr>
          <w:sz w:val="28"/>
          <w:szCs w:val="28"/>
          <w:lang w:val="uk-UA"/>
        </w:rPr>
      </w:pPr>
      <w:r>
        <w:rPr>
          <w:sz w:val="28"/>
          <w:szCs w:val="28"/>
          <w:lang w:val="uk-UA"/>
        </w:rPr>
        <w:t>В И Р І Ш И В :</w:t>
      </w:r>
    </w:p>
    <w:p w:rsidR="00CE085E" w:rsidRDefault="00CE085E" w:rsidP="00D97863">
      <w:pPr>
        <w:jc w:val="both"/>
        <w:rPr>
          <w:sz w:val="28"/>
          <w:szCs w:val="28"/>
          <w:lang w:val="uk-UA"/>
        </w:rPr>
      </w:pPr>
    </w:p>
    <w:p w:rsidR="00CE085E" w:rsidRDefault="00CE085E" w:rsidP="00D97863">
      <w:pPr>
        <w:pStyle w:val="a5"/>
        <w:numPr>
          <w:ilvl w:val="0"/>
          <w:numId w:val="1"/>
        </w:numPr>
        <w:jc w:val="both"/>
        <w:rPr>
          <w:sz w:val="28"/>
          <w:szCs w:val="28"/>
          <w:lang w:val="uk-UA"/>
        </w:rPr>
      </w:pPr>
      <w:r>
        <w:rPr>
          <w:sz w:val="28"/>
          <w:szCs w:val="28"/>
          <w:lang w:val="uk-UA"/>
        </w:rPr>
        <w:t>Дати  дозвіл:</w:t>
      </w:r>
    </w:p>
    <w:p w:rsidR="00CE085E" w:rsidRDefault="00CE085E" w:rsidP="00D97863">
      <w:pPr>
        <w:ind w:left="360"/>
        <w:jc w:val="both"/>
        <w:rPr>
          <w:sz w:val="16"/>
          <w:szCs w:val="16"/>
          <w:lang w:val="uk-UA"/>
        </w:rPr>
      </w:pPr>
    </w:p>
    <w:p w:rsidR="00CE085E" w:rsidRDefault="00CE085E" w:rsidP="001D25DB">
      <w:pPr>
        <w:spacing w:before="240"/>
        <w:ind w:left="709" w:hanging="349"/>
        <w:jc w:val="both"/>
        <w:rPr>
          <w:sz w:val="28"/>
          <w:szCs w:val="28"/>
          <w:lang w:val="uk-UA"/>
        </w:rPr>
      </w:pPr>
      <w:r>
        <w:rPr>
          <w:sz w:val="28"/>
          <w:szCs w:val="28"/>
          <w:lang w:val="uk-UA"/>
        </w:rPr>
        <w:t xml:space="preserve">-   </w:t>
      </w:r>
      <w:proofErr w:type="spellStart"/>
      <w:r>
        <w:rPr>
          <w:sz w:val="28"/>
          <w:szCs w:val="28"/>
          <w:lang w:val="uk-UA"/>
        </w:rPr>
        <w:t>Летичівській</w:t>
      </w:r>
      <w:proofErr w:type="spellEnd"/>
      <w:r>
        <w:rPr>
          <w:sz w:val="28"/>
          <w:szCs w:val="28"/>
          <w:lang w:val="uk-UA"/>
        </w:rPr>
        <w:t xml:space="preserve"> селищній раді на зрізку однієї аварійної акації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вул. Героїв  Крут (старе кладовище), трьох аварійних беріз,  однієї аварійної верби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вул. </w:t>
      </w:r>
      <w:proofErr w:type="spellStart"/>
      <w:r>
        <w:rPr>
          <w:sz w:val="28"/>
          <w:szCs w:val="28"/>
          <w:lang w:val="uk-UA"/>
        </w:rPr>
        <w:t>Савіцького</w:t>
      </w:r>
      <w:proofErr w:type="spellEnd"/>
      <w:r>
        <w:rPr>
          <w:sz w:val="28"/>
          <w:szCs w:val="28"/>
          <w:lang w:val="uk-UA"/>
        </w:rPr>
        <w:t xml:space="preserve"> Юрія, 27, одного аварійного каштана, трьох сухостійних ялин, двох аварійних черешень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вул. </w:t>
      </w:r>
      <w:proofErr w:type="spellStart"/>
      <w:r>
        <w:rPr>
          <w:sz w:val="28"/>
          <w:szCs w:val="28"/>
          <w:lang w:val="uk-UA"/>
        </w:rPr>
        <w:t>Савіцького</w:t>
      </w:r>
      <w:proofErr w:type="spellEnd"/>
      <w:r>
        <w:rPr>
          <w:sz w:val="28"/>
          <w:szCs w:val="28"/>
          <w:lang w:val="uk-UA"/>
        </w:rPr>
        <w:t xml:space="preserve">, 25, одного сухостійного ясена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вул. Героїв Крут (старе кладовище), , чотирьох аварійних черешень, однієї аварійної липи, однієї аварійної груші за адресою  с. </w:t>
      </w:r>
      <w:proofErr w:type="spellStart"/>
      <w:r>
        <w:rPr>
          <w:sz w:val="28"/>
          <w:szCs w:val="28"/>
          <w:lang w:val="uk-UA"/>
        </w:rPr>
        <w:t>Бохни</w:t>
      </w:r>
      <w:proofErr w:type="spellEnd"/>
      <w:r>
        <w:rPr>
          <w:sz w:val="28"/>
          <w:szCs w:val="28"/>
          <w:lang w:val="uk-UA"/>
        </w:rPr>
        <w:t xml:space="preserve"> (біля </w:t>
      </w:r>
      <w:proofErr w:type="spellStart"/>
      <w:r>
        <w:rPr>
          <w:sz w:val="28"/>
          <w:szCs w:val="28"/>
          <w:lang w:val="uk-UA"/>
        </w:rPr>
        <w:t>ФАПу</w:t>
      </w:r>
      <w:proofErr w:type="spellEnd"/>
      <w:r>
        <w:rPr>
          <w:sz w:val="28"/>
          <w:szCs w:val="28"/>
          <w:lang w:val="uk-UA"/>
        </w:rPr>
        <w:t xml:space="preserve">), однієї аварійної липи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вул. Соборна (біля магазину «М</w:t>
      </w:r>
      <w:r w:rsidRPr="00B822FB">
        <w:rPr>
          <w:sz w:val="28"/>
          <w:szCs w:val="28"/>
          <w:lang w:val="uk-UA"/>
        </w:rPr>
        <w:t>’</w:t>
      </w:r>
      <w:r>
        <w:rPr>
          <w:sz w:val="28"/>
          <w:szCs w:val="28"/>
          <w:lang w:val="uk-UA"/>
        </w:rPr>
        <w:t xml:space="preserve">ясопродукти »), двох аварійних ялин за адресою с. </w:t>
      </w:r>
      <w:proofErr w:type="spellStart"/>
      <w:r>
        <w:rPr>
          <w:sz w:val="28"/>
          <w:szCs w:val="28"/>
          <w:lang w:val="uk-UA"/>
        </w:rPr>
        <w:t>Кудинка</w:t>
      </w:r>
      <w:proofErr w:type="spellEnd"/>
      <w:r>
        <w:rPr>
          <w:sz w:val="28"/>
          <w:szCs w:val="28"/>
          <w:lang w:val="uk-UA"/>
        </w:rPr>
        <w:t>, вул. Набережна (біля пам</w:t>
      </w:r>
      <w:r w:rsidRPr="001D25DB">
        <w:rPr>
          <w:sz w:val="28"/>
          <w:szCs w:val="28"/>
          <w:lang w:val="uk-UA"/>
        </w:rPr>
        <w:t>’</w:t>
      </w:r>
      <w:r>
        <w:rPr>
          <w:sz w:val="28"/>
          <w:szCs w:val="28"/>
          <w:lang w:val="uk-UA"/>
        </w:rPr>
        <w:t>ятника загиблим воїнам);</w:t>
      </w:r>
    </w:p>
    <w:p w:rsidR="00CE085E" w:rsidRDefault="00CE085E" w:rsidP="001D25DB">
      <w:pPr>
        <w:spacing w:before="240"/>
        <w:ind w:left="709" w:hanging="349"/>
        <w:jc w:val="both"/>
        <w:rPr>
          <w:sz w:val="28"/>
          <w:szCs w:val="28"/>
          <w:lang w:val="uk-UA"/>
        </w:rPr>
      </w:pPr>
      <w:r>
        <w:rPr>
          <w:sz w:val="28"/>
          <w:szCs w:val="28"/>
          <w:lang w:val="uk-UA"/>
        </w:rPr>
        <w:t xml:space="preserve">-    гр. </w:t>
      </w:r>
      <w:proofErr w:type="spellStart"/>
      <w:r>
        <w:rPr>
          <w:sz w:val="28"/>
          <w:szCs w:val="28"/>
          <w:lang w:val="uk-UA"/>
        </w:rPr>
        <w:t>Тинянській</w:t>
      </w:r>
      <w:proofErr w:type="spellEnd"/>
      <w:r>
        <w:rPr>
          <w:sz w:val="28"/>
          <w:szCs w:val="28"/>
          <w:lang w:val="uk-UA"/>
        </w:rPr>
        <w:t xml:space="preserve"> Т.П. на зрізку одного сухостійного ясена по вул. Івана Зубкова, 46;</w:t>
      </w:r>
    </w:p>
    <w:p w:rsidR="00CE085E" w:rsidRDefault="00CE085E" w:rsidP="00D97863">
      <w:pPr>
        <w:ind w:left="709" w:hanging="349"/>
        <w:jc w:val="both"/>
        <w:rPr>
          <w:sz w:val="28"/>
          <w:szCs w:val="28"/>
          <w:lang w:val="uk-UA"/>
        </w:rPr>
      </w:pPr>
      <w:r>
        <w:rPr>
          <w:sz w:val="28"/>
          <w:szCs w:val="28"/>
          <w:lang w:val="uk-UA"/>
        </w:rPr>
        <w:t xml:space="preserve">-   </w:t>
      </w:r>
      <w:proofErr w:type="spellStart"/>
      <w:r>
        <w:rPr>
          <w:sz w:val="28"/>
          <w:szCs w:val="28"/>
          <w:lang w:val="uk-UA"/>
        </w:rPr>
        <w:t>Летичівському</w:t>
      </w:r>
      <w:proofErr w:type="spellEnd"/>
      <w:r>
        <w:rPr>
          <w:sz w:val="28"/>
          <w:szCs w:val="28"/>
          <w:lang w:val="uk-UA"/>
        </w:rPr>
        <w:t xml:space="preserve"> ліцею № 1 на зрізку трьох аварійних ялин, трьох сухостійних ялин, чотирьох аварійних лип, однієї сухостійної акації, трьох аварійних тополь, двох аварійних осик, двох аварійних каштанів, однієї аварійної груші, п’яти аварійних туй,  одного аварійного клена за адресою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Летичів</w:t>
      </w:r>
      <w:proofErr w:type="spellEnd"/>
      <w:r>
        <w:rPr>
          <w:sz w:val="28"/>
          <w:szCs w:val="28"/>
          <w:lang w:val="uk-UA"/>
        </w:rPr>
        <w:t xml:space="preserve"> провулок Шкільний, 5.</w:t>
      </w:r>
    </w:p>
    <w:p w:rsidR="00CE085E" w:rsidRDefault="00CE085E" w:rsidP="00D97863">
      <w:pPr>
        <w:pStyle w:val="a5"/>
        <w:ind w:left="0"/>
        <w:jc w:val="both"/>
        <w:rPr>
          <w:sz w:val="28"/>
          <w:szCs w:val="28"/>
          <w:lang w:val="uk-UA"/>
        </w:rPr>
      </w:pPr>
      <w:r>
        <w:rPr>
          <w:sz w:val="28"/>
          <w:szCs w:val="28"/>
          <w:lang w:val="uk-UA"/>
        </w:rPr>
        <w:t xml:space="preserve">     2. Термін дії рішення про дозвіл на зрізку дерев – 6 місяців.</w:t>
      </w:r>
    </w:p>
    <w:p w:rsidR="00CE085E" w:rsidRDefault="00CE085E" w:rsidP="00D97863">
      <w:pPr>
        <w:spacing w:line="293" w:lineRule="atLeast"/>
        <w:jc w:val="both"/>
        <w:textAlignment w:val="baseline"/>
        <w:rPr>
          <w:sz w:val="28"/>
          <w:szCs w:val="28"/>
          <w:lang w:val="uk-UA"/>
        </w:rPr>
      </w:pPr>
      <w:r>
        <w:rPr>
          <w:sz w:val="28"/>
          <w:szCs w:val="28"/>
          <w:lang w:val="uk-UA"/>
        </w:rPr>
        <w:t xml:space="preserve">     3.  Контроль  за  виконанням   даного  рішення  покласти  на </w:t>
      </w:r>
    </w:p>
    <w:p w:rsidR="00CE085E" w:rsidRDefault="00CE085E" w:rsidP="00D97863">
      <w:pPr>
        <w:spacing w:line="293" w:lineRule="atLeast"/>
        <w:jc w:val="both"/>
        <w:textAlignment w:val="baseline"/>
        <w:rPr>
          <w:sz w:val="28"/>
          <w:szCs w:val="28"/>
          <w:lang w:val="uk-UA"/>
        </w:rPr>
      </w:pPr>
      <w:r>
        <w:rPr>
          <w:sz w:val="28"/>
          <w:szCs w:val="28"/>
          <w:lang w:val="uk-UA"/>
        </w:rPr>
        <w:t xml:space="preserve">         начальника Управління      житлово-комунального      господарства,  </w:t>
      </w:r>
    </w:p>
    <w:p w:rsidR="00CE085E" w:rsidRDefault="00CE085E" w:rsidP="00D97863">
      <w:pPr>
        <w:spacing w:line="293" w:lineRule="atLeast"/>
        <w:jc w:val="both"/>
        <w:textAlignment w:val="baseline"/>
        <w:rPr>
          <w:sz w:val="28"/>
          <w:szCs w:val="28"/>
          <w:lang w:val="uk-UA"/>
        </w:rPr>
      </w:pPr>
      <w:r>
        <w:rPr>
          <w:sz w:val="28"/>
          <w:szCs w:val="28"/>
          <w:lang w:val="uk-UA"/>
        </w:rPr>
        <w:t xml:space="preserve">          енергозбереження, благоустрою та громадського порядку Летичівської </w:t>
      </w:r>
    </w:p>
    <w:p w:rsidR="00CE085E" w:rsidRDefault="00CE085E" w:rsidP="00D97863">
      <w:pPr>
        <w:spacing w:line="293" w:lineRule="atLeast"/>
        <w:jc w:val="both"/>
        <w:textAlignment w:val="baseline"/>
        <w:rPr>
          <w:sz w:val="28"/>
          <w:szCs w:val="28"/>
          <w:lang w:val="uk-UA" w:eastAsia="ru-RU"/>
        </w:rPr>
      </w:pPr>
      <w:r>
        <w:rPr>
          <w:sz w:val="28"/>
          <w:szCs w:val="28"/>
          <w:lang w:val="uk-UA"/>
        </w:rPr>
        <w:t xml:space="preserve">         селищної ради</w:t>
      </w:r>
      <w:r>
        <w:rPr>
          <w:sz w:val="28"/>
          <w:szCs w:val="28"/>
          <w:lang w:val="uk-UA" w:eastAsia="ru-RU"/>
        </w:rPr>
        <w:t xml:space="preserve">  Стадника В.М.</w:t>
      </w:r>
    </w:p>
    <w:p w:rsidR="00CE085E" w:rsidRDefault="00CE085E" w:rsidP="00D97863">
      <w:pPr>
        <w:spacing w:line="293" w:lineRule="atLeast"/>
        <w:jc w:val="both"/>
        <w:textAlignment w:val="baseline"/>
        <w:rPr>
          <w:sz w:val="28"/>
          <w:szCs w:val="28"/>
          <w:lang w:val="uk-UA" w:eastAsia="ru-RU"/>
        </w:rPr>
      </w:pPr>
    </w:p>
    <w:p w:rsidR="00E07C3C" w:rsidRDefault="00CE085E" w:rsidP="00E07C3C">
      <w:pPr>
        <w:jc w:val="center"/>
        <w:rPr>
          <w:sz w:val="28"/>
          <w:szCs w:val="28"/>
          <w:lang w:val="uk-UA"/>
        </w:rPr>
      </w:pPr>
      <w:r>
        <w:rPr>
          <w:sz w:val="28"/>
          <w:szCs w:val="28"/>
          <w:lang w:val="uk-UA"/>
        </w:rPr>
        <w:t xml:space="preserve">           </w:t>
      </w:r>
      <w:r w:rsidR="00E07C3C">
        <w:rPr>
          <w:sz w:val="28"/>
          <w:szCs w:val="28"/>
          <w:lang w:val="uk-UA"/>
        </w:rPr>
        <w:t>Секретар селищної ради                                 Олена ПОПОВА</w:t>
      </w:r>
    </w:p>
    <w:p w:rsidR="00CE085E" w:rsidRPr="00282C20" w:rsidRDefault="00CE085E" w:rsidP="00E07C3C">
      <w:pPr>
        <w:tabs>
          <w:tab w:val="left" w:pos="1470"/>
        </w:tabs>
        <w:rPr>
          <w:sz w:val="28"/>
          <w:szCs w:val="28"/>
        </w:rPr>
      </w:pPr>
      <w:bookmarkStart w:id="0" w:name="_GoBack"/>
      <w:bookmarkEnd w:id="0"/>
    </w:p>
    <w:sectPr w:rsidR="00CE085E" w:rsidRPr="00282C20" w:rsidSect="001D25DB">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863"/>
    <w:rsid w:val="001D25DB"/>
    <w:rsid w:val="00282C20"/>
    <w:rsid w:val="002A4354"/>
    <w:rsid w:val="002C4544"/>
    <w:rsid w:val="004A2838"/>
    <w:rsid w:val="00545B17"/>
    <w:rsid w:val="00886BF5"/>
    <w:rsid w:val="00B822FB"/>
    <w:rsid w:val="00BA3761"/>
    <w:rsid w:val="00CE085E"/>
    <w:rsid w:val="00D97863"/>
    <w:rsid w:val="00E07C3C"/>
    <w:rsid w:val="00F02E9C"/>
    <w:rsid w:val="00FE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63"/>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97863"/>
    <w:pPr>
      <w:keepNext/>
      <w:tabs>
        <w:tab w:val="left" w:pos="855"/>
        <w:tab w:val="left" w:pos="7005"/>
      </w:tabs>
      <w:ind w:left="360"/>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7863"/>
    <w:rPr>
      <w:rFonts w:ascii="Times New Roman" w:hAnsi="Times New Roman" w:cs="Times New Roman"/>
      <w:b/>
      <w:sz w:val="20"/>
      <w:szCs w:val="20"/>
      <w:lang w:val="uk-UA" w:eastAsia="ar-SA" w:bidi="ar-SA"/>
    </w:rPr>
  </w:style>
  <w:style w:type="paragraph" w:styleId="a3">
    <w:name w:val="Body Text Indent"/>
    <w:basedOn w:val="a"/>
    <w:link w:val="a4"/>
    <w:uiPriority w:val="99"/>
    <w:semiHidden/>
    <w:rsid w:val="00D97863"/>
    <w:pPr>
      <w:spacing w:after="120"/>
      <w:ind w:left="283"/>
    </w:pPr>
  </w:style>
  <w:style w:type="character" w:customStyle="1" w:styleId="a4">
    <w:name w:val="Основной текст с отступом Знак"/>
    <w:link w:val="a3"/>
    <w:uiPriority w:val="99"/>
    <w:semiHidden/>
    <w:locked/>
    <w:rsid w:val="00D97863"/>
    <w:rPr>
      <w:rFonts w:ascii="Times New Roman" w:hAnsi="Times New Roman" w:cs="Times New Roman"/>
      <w:sz w:val="24"/>
      <w:szCs w:val="24"/>
      <w:lang w:eastAsia="ar-SA" w:bidi="ar-SA"/>
    </w:rPr>
  </w:style>
  <w:style w:type="paragraph" w:styleId="a5">
    <w:name w:val="List Paragraph"/>
    <w:basedOn w:val="a"/>
    <w:uiPriority w:val="99"/>
    <w:qFormat/>
    <w:rsid w:val="00D97863"/>
    <w:pPr>
      <w:ind w:left="720"/>
      <w:contextualSpacing/>
    </w:pPr>
  </w:style>
  <w:style w:type="paragraph" w:styleId="a6">
    <w:name w:val="Balloon Text"/>
    <w:basedOn w:val="a"/>
    <w:link w:val="a7"/>
    <w:uiPriority w:val="99"/>
    <w:semiHidden/>
    <w:rsid w:val="00D97863"/>
    <w:rPr>
      <w:rFonts w:ascii="Tahoma" w:hAnsi="Tahoma" w:cs="Tahoma"/>
      <w:sz w:val="16"/>
      <w:szCs w:val="16"/>
    </w:rPr>
  </w:style>
  <w:style w:type="character" w:customStyle="1" w:styleId="a7">
    <w:name w:val="Текст выноски Знак"/>
    <w:link w:val="a6"/>
    <w:uiPriority w:val="99"/>
    <w:semiHidden/>
    <w:locked/>
    <w:rsid w:val="00D97863"/>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5478">
      <w:bodyDiv w:val="1"/>
      <w:marLeft w:val="0"/>
      <w:marRight w:val="0"/>
      <w:marTop w:val="0"/>
      <w:marBottom w:val="0"/>
      <w:divBdr>
        <w:top w:val="none" w:sz="0" w:space="0" w:color="auto"/>
        <w:left w:val="none" w:sz="0" w:space="0" w:color="auto"/>
        <w:bottom w:val="none" w:sz="0" w:space="0" w:color="auto"/>
        <w:right w:val="none" w:sz="0" w:space="0" w:color="auto"/>
      </w:divBdr>
    </w:div>
    <w:div w:id="196457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7</cp:revision>
  <dcterms:created xsi:type="dcterms:W3CDTF">2020-07-02T11:37:00Z</dcterms:created>
  <dcterms:modified xsi:type="dcterms:W3CDTF">2020-07-14T13:12:00Z</dcterms:modified>
</cp:coreProperties>
</file>