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D" w:rsidRDefault="00E0407D" w:rsidP="00E0407D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D" w:rsidRDefault="00E0407D" w:rsidP="00E0407D">
      <w:pPr>
        <w:jc w:val="center"/>
        <w:rPr>
          <w:i/>
          <w:lang w:val="uk-UA"/>
        </w:rPr>
      </w:pPr>
    </w:p>
    <w:p w:rsidR="00E0407D" w:rsidRDefault="00E0407D" w:rsidP="00E0407D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E0407D" w:rsidRDefault="00E0407D" w:rsidP="00E0407D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E0407D" w:rsidRDefault="00E0407D" w:rsidP="00E0407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E0407D" w:rsidRDefault="00E0407D" w:rsidP="00E0407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0407D" w:rsidRDefault="00E0407D" w:rsidP="00E0407D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E0407D" w:rsidRDefault="00E0407D" w:rsidP="00E0407D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19.02.2020</w:t>
      </w:r>
      <w:r>
        <w:rPr>
          <w:sz w:val="28"/>
          <w:szCs w:val="28"/>
          <w:lang w:val="uk-UA"/>
        </w:rPr>
        <w:t xml:space="preserve"> р.                                  Летичів                                       №   </w:t>
      </w:r>
    </w:p>
    <w:p w:rsidR="00E0407D" w:rsidRDefault="00E0407D" w:rsidP="00E0407D">
      <w:pPr>
        <w:rPr>
          <w:sz w:val="28"/>
          <w:szCs w:val="28"/>
          <w:lang w:val="uk-UA"/>
        </w:rPr>
      </w:pPr>
    </w:p>
    <w:p w:rsidR="00EF3844" w:rsidRDefault="00EF3844" w:rsidP="00E0407D">
      <w:pPr>
        <w:rPr>
          <w:sz w:val="28"/>
          <w:szCs w:val="28"/>
          <w:lang w:val="uk-UA"/>
        </w:rPr>
      </w:pPr>
      <w:bookmarkStart w:id="0" w:name="_GoBack"/>
      <w:bookmarkEnd w:id="0"/>
    </w:p>
    <w:p w:rsidR="00E0407D" w:rsidRDefault="00E0407D" w:rsidP="00E0407D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E0407D" w:rsidRDefault="00E0407D" w:rsidP="00E0407D">
      <w:pPr>
        <w:pStyle w:val="a3"/>
        <w:ind w:left="0" w:right="5035"/>
        <w:rPr>
          <w:sz w:val="28"/>
          <w:szCs w:val="28"/>
          <w:lang w:val="uk-UA"/>
        </w:rPr>
      </w:pPr>
    </w:p>
    <w:p w:rsidR="00E0407D" w:rsidRDefault="00E0407D" w:rsidP="00E0407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E0407D" w:rsidRDefault="00E0407D" w:rsidP="00E0407D">
      <w:pPr>
        <w:jc w:val="center"/>
        <w:rPr>
          <w:sz w:val="16"/>
          <w:szCs w:val="16"/>
          <w:lang w:val="uk-UA"/>
        </w:rPr>
      </w:pPr>
    </w:p>
    <w:p w:rsidR="00E0407D" w:rsidRDefault="00E0407D" w:rsidP="00E040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E0407D" w:rsidRDefault="00E0407D" w:rsidP="00E0407D">
      <w:pPr>
        <w:jc w:val="both"/>
        <w:rPr>
          <w:sz w:val="28"/>
          <w:szCs w:val="28"/>
          <w:lang w:val="uk-UA"/>
        </w:rPr>
      </w:pPr>
    </w:p>
    <w:p w:rsidR="00E0407D" w:rsidRDefault="00E0407D" w:rsidP="00E0407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E0407D" w:rsidRDefault="00E0407D" w:rsidP="00E0407D">
      <w:pPr>
        <w:pStyle w:val="a5"/>
        <w:ind w:left="735"/>
        <w:jc w:val="both"/>
        <w:rPr>
          <w:sz w:val="28"/>
          <w:szCs w:val="28"/>
          <w:lang w:val="uk-UA"/>
        </w:rPr>
      </w:pPr>
    </w:p>
    <w:p w:rsidR="00E0407D" w:rsidRDefault="00E0407D" w:rsidP="00E0407D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Летичівській селищній раді на зрізку </w:t>
      </w:r>
      <w:r>
        <w:rPr>
          <w:sz w:val="28"/>
          <w:szCs w:val="28"/>
          <w:lang w:val="uk-UA"/>
        </w:rPr>
        <w:t>одного аварійного ясена</w:t>
      </w:r>
      <w:r>
        <w:rPr>
          <w:sz w:val="28"/>
          <w:szCs w:val="28"/>
          <w:lang w:val="uk-UA"/>
        </w:rPr>
        <w:t xml:space="preserve"> за адресою </w:t>
      </w:r>
      <w:r>
        <w:rPr>
          <w:sz w:val="28"/>
          <w:szCs w:val="28"/>
          <w:lang w:val="uk-UA"/>
        </w:rPr>
        <w:t>смт Летичів</w:t>
      </w:r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Смолінського</w:t>
      </w:r>
      <w:proofErr w:type="spellEnd"/>
      <w:r>
        <w:rPr>
          <w:sz w:val="28"/>
          <w:szCs w:val="28"/>
          <w:lang w:val="uk-UA"/>
        </w:rPr>
        <w:t xml:space="preserve"> Леоніда, 15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шести аварійних черешень, однієї аварійної вишні, одного аварійного береста, трьох аварійних горіхів, трьох аварійних кленів за </w:t>
      </w:r>
      <w:r w:rsidR="007C010C">
        <w:rPr>
          <w:sz w:val="28"/>
          <w:szCs w:val="28"/>
          <w:lang w:val="uk-UA"/>
        </w:rPr>
        <w:t xml:space="preserve">адресою смт Летичів, вул. </w:t>
      </w:r>
      <w:proofErr w:type="spellStart"/>
      <w:r w:rsidR="007C010C">
        <w:rPr>
          <w:sz w:val="28"/>
          <w:szCs w:val="28"/>
          <w:lang w:val="uk-UA"/>
        </w:rPr>
        <w:t>Автопарківська</w:t>
      </w:r>
      <w:proofErr w:type="spellEnd"/>
      <w:r w:rsidR="007C010C">
        <w:rPr>
          <w:sz w:val="28"/>
          <w:szCs w:val="28"/>
          <w:lang w:val="uk-UA"/>
        </w:rPr>
        <w:t xml:space="preserve"> (біля колишнього автопарку), одного аварійного горіха за адресою смт Летичів, вул. </w:t>
      </w:r>
      <w:proofErr w:type="spellStart"/>
      <w:r w:rsidR="007C010C">
        <w:rPr>
          <w:sz w:val="28"/>
          <w:szCs w:val="28"/>
          <w:lang w:val="uk-UA"/>
        </w:rPr>
        <w:t>Автопарківська</w:t>
      </w:r>
      <w:proofErr w:type="spellEnd"/>
      <w:r w:rsidR="007C010C">
        <w:rPr>
          <w:sz w:val="28"/>
          <w:szCs w:val="28"/>
          <w:lang w:val="uk-UA"/>
        </w:rPr>
        <w:t xml:space="preserve">, 10, однієї аварійної груші за адресою смт Летичів, вул. </w:t>
      </w:r>
      <w:proofErr w:type="spellStart"/>
      <w:r w:rsidR="007C010C">
        <w:rPr>
          <w:sz w:val="28"/>
          <w:szCs w:val="28"/>
          <w:lang w:val="uk-UA"/>
        </w:rPr>
        <w:t>Савіцького</w:t>
      </w:r>
      <w:proofErr w:type="spellEnd"/>
      <w:r w:rsidR="007C010C">
        <w:rPr>
          <w:sz w:val="28"/>
          <w:szCs w:val="28"/>
          <w:lang w:val="uk-UA"/>
        </w:rPr>
        <w:t xml:space="preserve"> Юрія, 33, однієї аварійної тополі за адресою с. </w:t>
      </w:r>
      <w:proofErr w:type="spellStart"/>
      <w:r w:rsidR="007C010C">
        <w:rPr>
          <w:sz w:val="28"/>
          <w:szCs w:val="28"/>
          <w:lang w:val="uk-UA"/>
        </w:rPr>
        <w:t>Попівці</w:t>
      </w:r>
      <w:proofErr w:type="spellEnd"/>
      <w:r w:rsidR="007C010C">
        <w:rPr>
          <w:sz w:val="28"/>
          <w:szCs w:val="28"/>
          <w:lang w:val="uk-UA"/>
        </w:rPr>
        <w:t xml:space="preserve"> (біля магазину), однієї аварійної сосни за адресою смт Летичів (кладовище «</w:t>
      </w:r>
      <w:proofErr w:type="spellStart"/>
      <w:r w:rsidR="007C010C">
        <w:rPr>
          <w:sz w:val="28"/>
          <w:szCs w:val="28"/>
          <w:lang w:val="uk-UA"/>
        </w:rPr>
        <w:t>Залетичівка</w:t>
      </w:r>
      <w:proofErr w:type="spellEnd"/>
      <w:r w:rsidR="007C010C">
        <w:rPr>
          <w:sz w:val="28"/>
          <w:szCs w:val="28"/>
          <w:lang w:val="uk-UA"/>
        </w:rPr>
        <w:t>»),</w:t>
      </w:r>
      <w:r w:rsidR="00F0658B">
        <w:rPr>
          <w:sz w:val="28"/>
          <w:szCs w:val="28"/>
          <w:lang w:val="uk-UA"/>
        </w:rPr>
        <w:t xml:space="preserve"> однієї аварійної яблуні за адресою смт Летичів, вул. </w:t>
      </w:r>
      <w:proofErr w:type="spellStart"/>
      <w:r w:rsidR="00F0658B">
        <w:rPr>
          <w:sz w:val="28"/>
          <w:szCs w:val="28"/>
          <w:lang w:val="uk-UA"/>
        </w:rPr>
        <w:t>Савіцького</w:t>
      </w:r>
      <w:proofErr w:type="spellEnd"/>
      <w:r w:rsidR="00F0658B">
        <w:rPr>
          <w:sz w:val="28"/>
          <w:szCs w:val="28"/>
          <w:lang w:val="uk-UA"/>
        </w:rPr>
        <w:t xml:space="preserve"> Юрія, 98, шести аварійних тополь за адресою смт Летичів (територія сільського клубу), </w:t>
      </w:r>
      <w:r w:rsidR="007E42B7">
        <w:rPr>
          <w:sz w:val="28"/>
          <w:szCs w:val="28"/>
          <w:lang w:val="uk-UA"/>
        </w:rPr>
        <w:t xml:space="preserve">п’яти аварійних </w:t>
      </w:r>
      <w:proofErr w:type="spellStart"/>
      <w:r w:rsidR="007E42B7">
        <w:rPr>
          <w:sz w:val="28"/>
          <w:szCs w:val="28"/>
          <w:lang w:val="uk-UA"/>
        </w:rPr>
        <w:t>осікор</w:t>
      </w:r>
      <w:proofErr w:type="spellEnd"/>
      <w:r w:rsidR="007E42B7">
        <w:rPr>
          <w:sz w:val="28"/>
          <w:szCs w:val="28"/>
          <w:lang w:val="uk-UA"/>
        </w:rPr>
        <w:t xml:space="preserve"> за адресою </w:t>
      </w:r>
      <w:proofErr w:type="spellStart"/>
      <w:r w:rsidR="007E42B7">
        <w:rPr>
          <w:sz w:val="28"/>
          <w:szCs w:val="28"/>
          <w:lang w:val="uk-UA"/>
        </w:rPr>
        <w:t>с.Антонівка</w:t>
      </w:r>
      <w:proofErr w:type="spellEnd"/>
      <w:r w:rsidR="007E42B7">
        <w:rPr>
          <w:sz w:val="28"/>
          <w:szCs w:val="28"/>
          <w:lang w:val="uk-UA"/>
        </w:rPr>
        <w:t xml:space="preserve"> (бувший дитячий садочок), восьми аварійних акацій за адресою </w:t>
      </w:r>
      <w:proofErr w:type="spellStart"/>
      <w:r w:rsidR="007E42B7">
        <w:rPr>
          <w:sz w:val="28"/>
          <w:szCs w:val="28"/>
          <w:lang w:val="uk-UA"/>
        </w:rPr>
        <w:t>с.Новокостянтинів</w:t>
      </w:r>
      <w:proofErr w:type="spellEnd"/>
      <w:r w:rsidR="007E42B7">
        <w:rPr>
          <w:sz w:val="28"/>
          <w:szCs w:val="28"/>
          <w:lang w:val="uk-UA"/>
        </w:rPr>
        <w:t xml:space="preserve">, вул. Польова, 24, п’яти аварійних акацій за адресою </w:t>
      </w:r>
      <w:proofErr w:type="spellStart"/>
      <w:r w:rsidR="007E42B7">
        <w:rPr>
          <w:sz w:val="28"/>
          <w:szCs w:val="28"/>
          <w:lang w:val="uk-UA"/>
        </w:rPr>
        <w:t>с.Новокостянтинів</w:t>
      </w:r>
      <w:proofErr w:type="spellEnd"/>
      <w:r w:rsidR="007E42B7">
        <w:rPr>
          <w:sz w:val="28"/>
          <w:szCs w:val="28"/>
          <w:lang w:val="uk-UA"/>
        </w:rPr>
        <w:t xml:space="preserve">, вул. Польова, 18, шести аварійних акацій за адресою с. </w:t>
      </w:r>
      <w:proofErr w:type="spellStart"/>
      <w:r w:rsidR="007E42B7">
        <w:rPr>
          <w:sz w:val="28"/>
          <w:szCs w:val="28"/>
          <w:lang w:val="uk-UA"/>
        </w:rPr>
        <w:t>Новокостянтинів</w:t>
      </w:r>
      <w:proofErr w:type="spellEnd"/>
      <w:r w:rsidR="007E42B7">
        <w:rPr>
          <w:sz w:val="28"/>
          <w:szCs w:val="28"/>
          <w:lang w:val="uk-UA"/>
        </w:rPr>
        <w:t xml:space="preserve">, вул. Польова, 21, </w:t>
      </w:r>
      <w:r w:rsidR="00EF3844">
        <w:rPr>
          <w:sz w:val="28"/>
          <w:szCs w:val="28"/>
          <w:lang w:val="uk-UA"/>
        </w:rPr>
        <w:t xml:space="preserve">двох аварійних ялин, п’яти сухостійних беріз, чотирьох сухостійних яблунь за адресою </w:t>
      </w:r>
      <w:proofErr w:type="spellStart"/>
      <w:r w:rsidR="00EF3844">
        <w:rPr>
          <w:sz w:val="28"/>
          <w:szCs w:val="28"/>
          <w:lang w:val="uk-UA"/>
        </w:rPr>
        <w:t>с.Рудня</w:t>
      </w:r>
      <w:proofErr w:type="spellEnd"/>
      <w:r w:rsidR="00EF3844">
        <w:rPr>
          <w:sz w:val="28"/>
          <w:szCs w:val="28"/>
          <w:lang w:val="uk-UA"/>
        </w:rPr>
        <w:t>, вул. Центральна, 1.</w:t>
      </w:r>
    </w:p>
    <w:p w:rsidR="00F0658B" w:rsidRDefault="00F0658B" w:rsidP="00E0407D">
      <w:pPr>
        <w:ind w:left="709" w:hanging="349"/>
        <w:jc w:val="both"/>
        <w:rPr>
          <w:sz w:val="28"/>
          <w:szCs w:val="28"/>
          <w:lang w:val="uk-UA"/>
        </w:rPr>
      </w:pPr>
    </w:p>
    <w:p w:rsidR="00E0407D" w:rsidRDefault="00E0407D" w:rsidP="00E0407D">
      <w:pPr>
        <w:ind w:left="567" w:hanging="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Летичівській селищній раді на </w:t>
      </w:r>
      <w:proofErr w:type="spellStart"/>
      <w:r>
        <w:rPr>
          <w:sz w:val="28"/>
          <w:szCs w:val="28"/>
          <w:lang w:val="uk-UA"/>
        </w:rPr>
        <w:t>омоложувальну</w:t>
      </w:r>
      <w:proofErr w:type="spellEnd"/>
      <w:r>
        <w:rPr>
          <w:sz w:val="28"/>
          <w:szCs w:val="28"/>
          <w:lang w:val="uk-UA"/>
        </w:rPr>
        <w:t xml:space="preserve">  обрізку аварійних, сухостійних гілок за адресою смт Летичів,  вул. Героїв Крут.</w:t>
      </w:r>
    </w:p>
    <w:p w:rsidR="00E0407D" w:rsidRDefault="00E0407D" w:rsidP="00E0407D">
      <w:pPr>
        <w:ind w:left="709" w:hanging="349"/>
        <w:jc w:val="both"/>
        <w:rPr>
          <w:sz w:val="16"/>
          <w:szCs w:val="16"/>
          <w:lang w:val="uk-UA"/>
        </w:rPr>
      </w:pPr>
    </w:p>
    <w:p w:rsidR="00E0407D" w:rsidRDefault="00E0407D" w:rsidP="00E0407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Термін дії рішення про дозвіл на зрізку дерев – 6 місяців.</w:t>
      </w:r>
    </w:p>
    <w:p w:rsidR="00E0407D" w:rsidRDefault="00E0407D" w:rsidP="00E0407D">
      <w:pPr>
        <w:pStyle w:val="a5"/>
        <w:ind w:left="0"/>
        <w:jc w:val="both"/>
        <w:rPr>
          <w:sz w:val="16"/>
          <w:szCs w:val="16"/>
          <w:lang w:val="uk-UA"/>
        </w:rPr>
      </w:pPr>
    </w:p>
    <w:p w:rsidR="00E0407D" w:rsidRDefault="00E0407D" w:rsidP="00E0407D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4.  Контроль  за  виконанням   даного  рішення  покласти  на</w:t>
      </w:r>
      <w:r w:rsidR="00EF3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начальника відділу </w:t>
      </w:r>
      <w:r w:rsidR="00EF3844">
        <w:rPr>
          <w:sz w:val="28"/>
          <w:szCs w:val="28"/>
          <w:lang w:val="uk-UA"/>
        </w:rPr>
        <w:t xml:space="preserve">житлово-комунального господарства, інфраструктури, охорони навколишнього середовища, енергозбереження, благоустрою та громадського порядку </w:t>
      </w:r>
      <w:proofErr w:type="spellStart"/>
      <w:r w:rsidR="00EF3844">
        <w:rPr>
          <w:sz w:val="28"/>
          <w:szCs w:val="28"/>
          <w:lang w:val="uk-UA"/>
        </w:rPr>
        <w:t>Пузарецького</w:t>
      </w:r>
      <w:proofErr w:type="spellEnd"/>
      <w:r w:rsidR="00EF3844">
        <w:rPr>
          <w:sz w:val="28"/>
          <w:szCs w:val="28"/>
          <w:lang w:val="uk-UA"/>
        </w:rPr>
        <w:t xml:space="preserve"> В.І.</w:t>
      </w:r>
    </w:p>
    <w:p w:rsidR="00E0407D" w:rsidRDefault="00E0407D" w:rsidP="00E0407D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E0407D" w:rsidRDefault="00E0407D" w:rsidP="00E0407D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E0407D" w:rsidRDefault="00E0407D" w:rsidP="00E0407D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</w:t>
      </w:r>
      <w:r w:rsidR="00EF3844">
        <w:rPr>
          <w:sz w:val="28"/>
          <w:szCs w:val="28"/>
          <w:lang w:val="uk-UA"/>
        </w:rPr>
        <w:t>Ігор ТИСЯЧНИЙ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</w:t>
      </w:r>
    </w:p>
    <w:p w:rsidR="00D67F43" w:rsidRDefault="00D67F43"/>
    <w:sectPr w:rsidR="00D67F43" w:rsidSect="00EF384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6CC"/>
    <w:multiLevelType w:val="hybridMultilevel"/>
    <w:tmpl w:val="EC202CFE"/>
    <w:lvl w:ilvl="0" w:tplc="C2B4F372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D"/>
    <w:rsid w:val="007C010C"/>
    <w:rsid w:val="007E42B7"/>
    <w:rsid w:val="00D67F43"/>
    <w:rsid w:val="00E0407D"/>
    <w:rsid w:val="00EF3844"/>
    <w:rsid w:val="00F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407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07D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E040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040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04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407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07D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E040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040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04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2020-02-11T06:14:00Z</dcterms:created>
  <dcterms:modified xsi:type="dcterms:W3CDTF">2020-02-11T07:00:00Z</dcterms:modified>
</cp:coreProperties>
</file>