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F9" w:rsidRPr="002E76F9" w:rsidRDefault="002E76F9" w:rsidP="002E76F9">
      <w:pPr>
        <w:widowControl w:val="0"/>
        <w:autoSpaceDE w:val="0"/>
        <w:autoSpaceDN w:val="0"/>
        <w:spacing w:after="0" w:line="240" w:lineRule="auto"/>
        <w:ind w:left="5015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2E76F9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1F03ACB1" wp14:editId="6B04B8EC">
            <wp:extent cx="396296" cy="5574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96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F9" w:rsidRPr="002E76F9" w:rsidRDefault="002E76F9" w:rsidP="002E76F9">
      <w:pPr>
        <w:widowControl w:val="0"/>
        <w:autoSpaceDE w:val="0"/>
        <w:autoSpaceDN w:val="0"/>
        <w:spacing w:after="0" w:line="240" w:lineRule="auto"/>
        <w:ind w:left="2127" w:right="708" w:hanging="212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2E76F9">
        <w:rPr>
          <w:rFonts w:ascii="Times New Roman" w:eastAsia="Times New Roman" w:hAnsi="Times New Roman" w:cs="Times New Roman"/>
          <w:b/>
          <w:sz w:val="32"/>
          <w:lang w:val="uk-UA"/>
        </w:rPr>
        <w:t>ЛЕТИЧІВСЬКА СЕЛИЩНА РАДА</w:t>
      </w:r>
      <w:r w:rsidRPr="002E76F9"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b/>
          <w:sz w:val="32"/>
          <w:lang w:val="uk-UA"/>
        </w:rPr>
        <w:t>ХМЕЛЬНИЦЬКОЇ</w:t>
      </w:r>
      <w:r w:rsidRPr="002E76F9">
        <w:rPr>
          <w:rFonts w:ascii="Times New Roman" w:eastAsia="Times New Roman" w:hAnsi="Times New Roman" w:cs="Times New Roman"/>
          <w:b/>
          <w:spacing w:val="-5"/>
          <w:sz w:val="32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b/>
          <w:sz w:val="32"/>
          <w:lang w:val="uk-UA"/>
        </w:rPr>
        <w:t>ОБЛАСТІ</w:t>
      </w:r>
    </w:p>
    <w:p w:rsidR="002E76F9" w:rsidRPr="002E76F9" w:rsidRDefault="002E76F9" w:rsidP="002E76F9">
      <w:pPr>
        <w:widowControl w:val="0"/>
        <w:autoSpaceDE w:val="0"/>
        <w:autoSpaceDN w:val="0"/>
        <w:spacing w:after="0" w:line="409" w:lineRule="exact"/>
        <w:ind w:left="2127" w:right="708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2E76F9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r w:rsidRPr="002E76F9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</w:t>
      </w:r>
      <w:r w:rsidRPr="002E76F9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Ш</w:t>
      </w:r>
      <w:r w:rsidRPr="002E76F9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Е</w:t>
      </w:r>
      <w:r w:rsidRPr="002E76F9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r w:rsidRPr="002E76F9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uk-UA"/>
        </w:rPr>
        <w:t xml:space="preserve"> </w:t>
      </w:r>
      <w:proofErr w:type="spellStart"/>
      <w:r w:rsidRPr="002E76F9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2E76F9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Я</w:t>
      </w:r>
    </w:p>
    <w:p w:rsidR="002E76F9" w:rsidRDefault="002E76F9" w:rsidP="002E76F9">
      <w:pPr>
        <w:widowControl w:val="0"/>
        <w:tabs>
          <w:tab w:val="left" w:pos="7088"/>
          <w:tab w:val="left" w:pos="7513"/>
        </w:tabs>
        <w:autoSpaceDE w:val="0"/>
        <w:autoSpaceDN w:val="0"/>
        <w:spacing w:after="0" w:line="240" w:lineRule="auto"/>
        <w:ind w:left="2410" w:right="22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VIIІ скликання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</w:p>
    <w:p w:rsidR="002E76F9" w:rsidRPr="002E76F9" w:rsidRDefault="002E76F9" w:rsidP="002E76F9">
      <w:pPr>
        <w:widowControl w:val="0"/>
        <w:tabs>
          <w:tab w:val="left" w:pos="7088"/>
          <w:tab w:val="left" w:pos="7513"/>
        </w:tabs>
        <w:autoSpaceDE w:val="0"/>
        <w:autoSpaceDN w:val="0"/>
        <w:spacing w:after="0" w:line="240" w:lineRule="auto"/>
        <w:ind w:left="2410" w:right="22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              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Тринадцятої</w:t>
      </w:r>
      <w:r>
        <w:rPr>
          <w:rFonts w:ascii="Times New Roman" w:eastAsia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сесії</w:t>
      </w:r>
    </w:p>
    <w:p w:rsidR="002E76F9" w:rsidRPr="002E76F9" w:rsidRDefault="002E76F9" w:rsidP="002E76F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2E76F9" w:rsidRPr="002E76F9" w:rsidRDefault="002E76F9" w:rsidP="002E76F9">
      <w:pPr>
        <w:widowControl w:val="0"/>
        <w:tabs>
          <w:tab w:val="left" w:pos="4830"/>
          <w:tab w:val="left" w:pos="9127"/>
        </w:tabs>
        <w:autoSpaceDE w:val="0"/>
        <w:autoSpaceDN w:val="0"/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13.07.2021</w:t>
      </w:r>
      <w:r w:rsidRPr="002E76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                      </w:t>
      </w:r>
      <w:proofErr w:type="spellStart"/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</w:p>
    <w:p w:rsidR="002E76F9" w:rsidRPr="002E76F9" w:rsidRDefault="002E76F9" w:rsidP="002E76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2E76F9" w:rsidRPr="002E76F9" w:rsidRDefault="002E76F9" w:rsidP="002E76F9">
      <w:pPr>
        <w:widowControl w:val="0"/>
        <w:tabs>
          <w:tab w:val="left" w:pos="3280"/>
        </w:tabs>
        <w:autoSpaceDE w:val="0"/>
        <w:autoSpaceDN w:val="0"/>
        <w:spacing w:before="231" w:after="0" w:line="240" w:lineRule="auto"/>
        <w:ind w:left="281" w:right="47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змін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Програму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госпрозрахункового</w:t>
      </w:r>
      <w:r w:rsidRPr="002E76F9"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«Злагода»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ради на</w:t>
      </w:r>
      <w:r w:rsidRPr="002E76F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Pr="002E76F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</w:p>
    <w:p w:rsidR="002E76F9" w:rsidRPr="002E76F9" w:rsidRDefault="002E76F9" w:rsidP="002E76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76F9" w:rsidRPr="002E76F9" w:rsidRDefault="002E76F9" w:rsidP="002E76F9">
      <w:pPr>
        <w:widowControl w:val="0"/>
        <w:tabs>
          <w:tab w:val="left" w:pos="1487"/>
          <w:tab w:val="left" w:pos="2608"/>
          <w:tab w:val="left" w:pos="4535"/>
          <w:tab w:val="left" w:pos="6397"/>
          <w:tab w:val="left" w:pos="8690"/>
        </w:tabs>
        <w:autoSpaceDE w:val="0"/>
        <w:autoSpaceDN w:val="0"/>
        <w:spacing w:before="1" w:after="0" w:line="240" w:lineRule="auto"/>
        <w:ind w:left="281" w:right="118" w:firstLine="71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забезпечення ефективного функціонування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</w:t>
      </w:r>
      <w:r w:rsidRPr="002E76F9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госпрозрахункового</w:t>
      </w:r>
      <w:r w:rsidRPr="002E76F9">
        <w:rPr>
          <w:rFonts w:ascii="Times New Roman" w:eastAsia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</w:t>
      </w:r>
      <w:r w:rsidRPr="002E76F9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«Злагода»,</w:t>
      </w:r>
      <w:r w:rsidRPr="002E76F9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2E76F9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Pr="002E76F9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2E76F9">
        <w:rPr>
          <w:rFonts w:ascii="Times New Roman" w:eastAsia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</w:t>
      </w:r>
      <w:r w:rsidRPr="002E76F9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Pr="002E76F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місцеве</w:t>
      </w:r>
      <w:r w:rsidRPr="002E76F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самоврядування»</w:t>
      </w:r>
      <w:r w:rsidRPr="002E76F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сесія</w:t>
      </w:r>
      <w:r w:rsidRPr="002E76F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2E76F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</w:p>
    <w:p w:rsidR="002E76F9" w:rsidRPr="002E76F9" w:rsidRDefault="002E76F9" w:rsidP="002E76F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76F9" w:rsidRPr="002E76F9" w:rsidRDefault="002E76F9" w:rsidP="002E76F9">
      <w:pPr>
        <w:widowControl w:val="0"/>
        <w:autoSpaceDE w:val="0"/>
        <w:autoSpaceDN w:val="0"/>
        <w:spacing w:after="0" w:line="240" w:lineRule="auto"/>
        <w:ind w:left="3119" w:right="408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В И</w:t>
      </w:r>
      <w:r w:rsidRPr="002E76F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E76F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2E76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E76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2E76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А:</w:t>
      </w:r>
    </w:p>
    <w:p w:rsidR="002E76F9" w:rsidRPr="002E76F9" w:rsidRDefault="002E76F9" w:rsidP="002E76F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2E76F9" w:rsidRPr="002E76F9" w:rsidRDefault="002E76F9" w:rsidP="002E76F9">
      <w:pPr>
        <w:widowControl w:val="0"/>
        <w:numPr>
          <w:ilvl w:val="0"/>
          <w:numId w:val="1"/>
        </w:numPr>
        <w:tabs>
          <w:tab w:val="left" w:pos="565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bookmarkStart w:id="0" w:name="_GoBack"/>
      <w:r w:rsidRPr="002E76F9">
        <w:rPr>
          <w:rFonts w:ascii="Times New Roman" w:eastAsia="Times New Roman" w:hAnsi="Times New Roman" w:cs="Times New Roman"/>
          <w:sz w:val="28"/>
          <w:lang w:val="uk-UA"/>
        </w:rPr>
        <w:t>Внести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зміни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Програму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розвитку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комунального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госпрозрахункового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підприємства</w:t>
      </w:r>
      <w:r w:rsidRPr="002E76F9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«Злагода»</w:t>
      </w:r>
      <w:r w:rsidRPr="002E76F9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proofErr w:type="spellStart"/>
      <w:r w:rsidRPr="002E76F9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2E76F9"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</w:t>
      </w:r>
      <w:r w:rsidRPr="002E76F9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2E76F9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2021</w:t>
      </w:r>
      <w:r w:rsidRPr="002E76F9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рік,</w:t>
      </w:r>
      <w:r w:rsidRPr="002E76F9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а саме:</w:t>
      </w:r>
    </w:p>
    <w:p w:rsidR="002E76F9" w:rsidRPr="002E76F9" w:rsidRDefault="002E76F9" w:rsidP="002E76F9">
      <w:pPr>
        <w:widowControl w:val="0"/>
        <w:autoSpaceDE w:val="0"/>
        <w:autoSpaceDN w:val="0"/>
        <w:spacing w:after="0" w:line="321" w:lineRule="exact"/>
        <w:ind w:left="2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E76F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доповнити</w:t>
      </w:r>
      <w:r w:rsidRPr="002E76F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 w:rsidRPr="002E76F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E76F9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переліку</w:t>
      </w:r>
      <w:r w:rsidRPr="002E76F9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</w:t>
      </w:r>
      <w:r w:rsidRPr="002E76F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2E76F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</w:t>
      </w:r>
      <w:r w:rsidRPr="002E76F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2E76F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заходом:</w:t>
      </w:r>
    </w:p>
    <w:p w:rsidR="002E76F9" w:rsidRPr="002E76F9" w:rsidRDefault="002E76F9" w:rsidP="002E76F9">
      <w:pPr>
        <w:widowControl w:val="0"/>
        <w:autoSpaceDE w:val="0"/>
        <w:autoSpaceDN w:val="0"/>
        <w:spacing w:after="0" w:line="240" w:lineRule="auto"/>
        <w:ind w:left="281" w:right="1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Повнення</w:t>
      </w:r>
      <w:proofErr w:type="spellEnd"/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статутного фонду для придбання косарки роторної» та затвердити обсяг</w:t>
      </w:r>
      <w:r w:rsidRPr="002E76F9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</w:t>
      </w:r>
      <w:r w:rsidRPr="002E76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заходу</w:t>
      </w:r>
      <w:r w:rsidRPr="002E76F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E76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2E76F9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E76F9">
        <w:rPr>
          <w:rFonts w:ascii="Times New Roman" w:eastAsia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 w:rsidRPr="002E76F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Pr="002E76F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грн..</w:t>
      </w:r>
    </w:p>
    <w:p w:rsidR="002E76F9" w:rsidRPr="002E76F9" w:rsidRDefault="002E76F9" w:rsidP="002E76F9">
      <w:pPr>
        <w:widowControl w:val="0"/>
        <w:numPr>
          <w:ilvl w:val="0"/>
          <w:numId w:val="1"/>
        </w:numPr>
        <w:tabs>
          <w:tab w:val="left" w:pos="658"/>
        </w:tabs>
        <w:autoSpaceDE w:val="0"/>
        <w:autoSpaceDN w:val="0"/>
        <w:spacing w:before="2" w:after="0" w:line="240" w:lineRule="auto"/>
        <w:ind w:left="281" w:right="12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E76F9">
        <w:rPr>
          <w:rFonts w:ascii="Times New Roman" w:eastAsia="Times New Roman" w:hAnsi="Times New Roman" w:cs="Times New Roman"/>
          <w:sz w:val="28"/>
          <w:lang w:val="uk-UA"/>
        </w:rPr>
        <w:t>Внести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зміни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додатки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1,2,3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Програми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передбачивши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загальний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обсяг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фінансових</w:t>
      </w:r>
      <w:r w:rsidRPr="002E76F9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ресурсів,</w:t>
      </w:r>
      <w:r w:rsidRPr="002E76F9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необхідних</w:t>
      </w:r>
      <w:r w:rsidRPr="002E76F9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2E76F9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її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реалізації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2E76F9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сумі 910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тис.</w:t>
      </w:r>
      <w:r w:rsidRPr="002E76F9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грн..</w:t>
      </w:r>
    </w:p>
    <w:p w:rsidR="002E76F9" w:rsidRPr="002E76F9" w:rsidRDefault="002E76F9" w:rsidP="002E76F9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spacing w:after="0" w:line="321" w:lineRule="exact"/>
        <w:ind w:left="561" w:hanging="28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E76F9">
        <w:rPr>
          <w:rFonts w:ascii="Times New Roman" w:eastAsia="Times New Roman" w:hAnsi="Times New Roman" w:cs="Times New Roman"/>
          <w:sz w:val="28"/>
          <w:lang w:val="uk-UA"/>
        </w:rPr>
        <w:t>Дане</w:t>
      </w:r>
      <w:r w:rsidRPr="002E76F9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2E76F9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довести</w:t>
      </w:r>
      <w:r w:rsidRPr="002E76F9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2E76F9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відома</w:t>
      </w:r>
      <w:r w:rsidRPr="002E76F9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виконавців</w:t>
      </w:r>
      <w:r w:rsidRPr="002E76F9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Програми.</w:t>
      </w:r>
    </w:p>
    <w:p w:rsidR="002E76F9" w:rsidRPr="002E76F9" w:rsidRDefault="002E76F9" w:rsidP="002E76F9">
      <w:pPr>
        <w:widowControl w:val="0"/>
        <w:numPr>
          <w:ilvl w:val="0"/>
          <w:numId w:val="1"/>
        </w:numPr>
        <w:tabs>
          <w:tab w:val="left" w:pos="572"/>
        </w:tabs>
        <w:autoSpaceDE w:val="0"/>
        <w:autoSpaceDN w:val="0"/>
        <w:spacing w:after="0" w:line="240" w:lineRule="auto"/>
        <w:ind w:left="281" w:right="11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E76F9">
        <w:rPr>
          <w:rFonts w:ascii="Times New Roman" w:eastAsia="Times New Roman" w:hAnsi="Times New Roman" w:cs="Times New Roman"/>
          <w:sz w:val="28"/>
          <w:lang w:val="uk-UA"/>
        </w:rPr>
        <w:t>Контроль за виконанням даного рішення покласти на постійну комісію селищної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ради з питань планування, фінансів, бюджету та соціально-економічного розвитку,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житлово-комунального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господарства,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комунальної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власності,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промисловості,</w:t>
      </w:r>
      <w:r w:rsidRPr="002E76F9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підприємництва,</w:t>
      </w:r>
      <w:r w:rsidRPr="002E76F9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транспорту,</w:t>
      </w:r>
      <w:r w:rsidRPr="002E76F9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зв’язку</w:t>
      </w:r>
      <w:r w:rsidRPr="002E76F9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2E76F9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lang w:val="uk-UA"/>
        </w:rPr>
        <w:t>сфери послуг.</w:t>
      </w:r>
    </w:p>
    <w:bookmarkEnd w:id="0"/>
    <w:p w:rsidR="002E76F9" w:rsidRPr="002E76F9" w:rsidRDefault="002E76F9" w:rsidP="002E76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2E76F9" w:rsidRPr="002E76F9" w:rsidRDefault="002E76F9" w:rsidP="002E76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2E76F9" w:rsidRPr="002E76F9" w:rsidRDefault="002E76F9" w:rsidP="002E76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2E76F9" w:rsidRPr="002E76F9" w:rsidRDefault="002E76F9" w:rsidP="002E76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8C435B" w:rsidRPr="002E76F9" w:rsidRDefault="002E76F9" w:rsidP="002E76F9">
      <w:pPr>
        <w:jc w:val="center"/>
        <w:rPr>
          <w:sz w:val="28"/>
          <w:szCs w:val="28"/>
        </w:rPr>
      </w:pP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Pr="002E76F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76F9">
        <w:rPr>
          <w:rFonts w:ascii="Times New Roman" w:eastAsia="Times New Roman" w:hAnsi="Times New Roman" w:cs="Times New Roman"/>
          <w:sz w:val="28"/>
          <w:szCs w:val="28"/>
          <w:lang w:val="uk-UA"/>
        </w:rPr>
        <w:t>Ігор ТИСЯЧНИЙ</w:t>
      </w:r>
    </w:p>
    <w:sectPr w:rsidR="008C435B" w:rsidRPr="002E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C8A"/>
    <w:multiLevelType w:val="hybridMultilevel"/>
    <w:tmpl w:val="242064DE"/>
    <w:lvl w:ilvl="0" w:tplc="F8DE28F0">
      <w:start w:val="1"/>
      <w:numFmt w:val="decimal"/>
      <w:lvlText w:val="%1."/>
      <w:lvlJc w:val="left"/>
      <w:pPr>
        <w:ind w:left="564" w:hanging="44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04AD68">
      <w:numFmt w:val="bullet"/>
      <w:lvlText w:val=""/>
      <w:lvlJc w:val="left"/>
      <w:pPr>
        <w:ind w:left="1176" w:hanging="63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7EA69AE">
      <w:numFmt w:val="bullet"/>
      <w:lvlText w:val=""/>
      <w:lvlJc w:val="left"/>
      <w:pPr>
        <w:ind w:left="504" w:hanging="23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A08A4486">
      <w:numFmt w:val="bullet"/>
      <w:lvlText w:val="•"/>
      <w:lvlJc w:val="left"/>
      <w:pPr>
        <w:ind w:left="1180" w:hanging="231"/>
      </w:pPr>
      <w:rPr>
        <w:rFonts w:hint="default"/>
        <w:lang w:val="uk-UA" w:eastAsia="en-US" w:bidi="ar-SA"/>
      </w:rPr>
    </w:lvl>
    <w:lvl w:ilvl="4" w:tplc="37C27C64">
      <w:numFmt w:val="bullet"/>
      <w:lvlText w:val="•"/>
      <w:lvlJc w:val="left"/>
      <w:pPr>
        <w:ind w:left="2510" w:hanging="231"/>
      </w:pPr>
      <w:rPr>
        <w:rFonts w:hint="default"/>
        <w:lang w:val="uk-UA" w:eastAsia="en-US" w:bidi="ar-SA"/>
      </w:rPr>
    </w:lvl>
    <w:lvl w:ilvl="5" w:tplc="A9E66984">
      <w:numFmt w:val="bullet"/>
      <w:lvlText w:val="•"/>
      <w:lvlJc w:val="left"/>
      <w:pPr>
        <w:ind w:left="3840" w:hanging="231"/>
      </w:pPr>
      <w:rPr>
        <w:rFonts w:hint="default"/>
        <w:lang w:val="uk-UA" w:eastAsia="en-US" w:bidi="ar-SA"/>
      </w:rPr>
    </w:lvl>
    <w:lvl w:ilvl="6" w:tplc="8BF23380">
      <w:numFmt w:val="bullet"/>
      <w:lvlText w:val="•"/>
      <w:lvlJc w:val="left"/>
      <w:pPr>
        <w:ind w:left="5170" w:hanging="231"/>
      </w:pPr>
      <w:rPr>
        <w:rFonts w:hint="default"/>
        <w:lang w:val="uk-UA" w:eastAsia="en-US" w:bidi="ar-SA"/>
      </w:rPr>
    </w:lvl>
    <w:lvl w:ilvl="7" w:tplc="053C0D5C">
      <w:numFmt w:val="bullet"/>
      <w:lvlText w:val="•"/>
      <w:lvlJc w:val="left"/>
      <w:pPr>
        <w:ind w:left="6500" w:hanging="231"/>
      </w:pPr>
      <w:rPr>
        <w:rFonts w:hint="default"/>
        <w:lang w:val="uk-UA" w:eastAsia="en-US" w:bidi="ar-SA"/>
      </w:rPr>
    </w:lvl>
    <w:lvl w:ilvl="8" w:tplc="D9A64A82">
      <w:numFmt w:val="bullet"/>
      <w:lvlText w:val="•"/>
      <w:lvlJc w:val="left"/>
      <w:pPr>
        <w:ind w:left="7830" w:hanging="23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F9"/>
    <w:rsid w:val="002E76F9"/>
    <w:rsid w:val="008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2021-07-27T12:22:00Z</dcterms:created>
  <dcterms:modified xsi:type="dcterms:W3CDTF">2021-07-27T12:24:00Z</dcterms:modified>
</cp:coreProperties>
</file>