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9" w:rsidRDefault="00EF6FD9" w:rsidP="00EF6FD9">
      <w:pPr>
        <w:jc w:val="center"/>
        <w:rPr>
          <w:i/>
          <w:lang w:val="uk-UA"/>
        </w:rPr>
      </w:pPr>
      <w:bookmarkStart w:id="0" w:name="_GoBack"/>
      <w:r>
        <w:rPr>
          <w:i/>
          <w:noProof/>
          <w:lang w:val="uk-UA" w:eastAsia="uk-UA"/>
        </w:rPr>
        <w:drawing>
          <wp:inline distT="0" distB="0" distL="0" distR="0" wp14:anchorId="04A8D2CE" wp14:editId="5BABD2CB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</w:t>
      </w:r>
    </w:p>
    <w:p w:rsidR="00EF6FD9" w:rsidRDefault="00EF6FD9" w:rsidP="00EF6FD9">
      <w:pPr>
        <w:jc w:val="center"/>
        <w:rPr>
          <w:i/>
          <w:lang w:val="uk-UA"/>
        </w:rPr>
      </w:pPr>
    </w:p>
    <w:p w:rsidR="00EF6FD9" w:rsidRPr="004709C8" w:rsidRDefault="00EF6FD9" w:rsidP="00EF6FD9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EF6FD9" w:rsidRPr="00631FA6" w:rsidRDefault="00EF6FD9" w:rsidP="00EF6FD9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EF6FD9" w:rsidRPr="0065121E" w:rsidRDefault="00EF6FD9" w:rsidP="00EF6FD9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EF6FD9" w:rsidRDefault="00EF6FD9" w:rsidP="00EF6FD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F6FD9" w:rsidRDefault="00EF6FD9" w:rsidP="00EF6FD9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EF6FD9" w:rsidRDefault="00EF6FD9" w:rsidP="00EF6FD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.05</w:t>
      </w:r>
      <w:r>
        <w:rPr>
          <w:sz w:val="28"/>
          <w:szCs w:val="28"/>
          <w:lang w:val="uk-UA"/>
        </w:rPr>
        <w:t xml:space="preserve">.2021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 </w:t>
      </w:r>
    </w:p>
    <w:p w:rsidR="00EF6FD9" w:rsidRDefault="00EF6FD9" w:rsidP="00EF6FD9">
      <w:pPr>
        <w:rPr>
          <w:sz w:val="28"/>
          <w:lang w:val="uk-UA"/>
        </w:rPr>
      </w:pPr>
    </w:p>
    <w:p w:rsidR="00EF6FD9" w:rsidRDefault="00EF6FD9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E11A40" w:rsidRDefault="00EF6FD9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статусу дитини,</w:t>
      </w:r>
    </w:p>
    <w:p w:rsidR="00EF6FD9" w:rsidRDefault="00EF6FD9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позбавленої батьківського піклування </w:t>
      </w:r>
    </w:p>
    <w:p w:rsidR="00E11A40" w:rsidRDefault="00E11A40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Пацьорі</w:t>
      </w:r>
      <w:proofErr w:type="spellEnd"/>
      <w:r>
        <w:rPr>
          <w:sz w:val="28"/>
          <w:szCs w:val="28"/>
          <w:lang w:val="uk-UA"/>
        </w:rPr>
        <w:t xml:space="preserve"> Артему Віталійовичу,26.05.2014</w:t>
      </w:r>
    </w:p>
    <w:p w:rsidR="00E11A40" w:rsidRDefault="00E11A40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 народження</w:t>
      </w:r>
    </w:p>
    <w:p w:rsidR="00EF6FD9" w:rsidRDefault="00EF6FD9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EF6FD9" w:rsidRDefault="00EF6FD9" w:rsidP="007F3D9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EF6FD9" w:rsidRDefault="00EF6FD9" w:rsidP="00EF6FD9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EF6FD9" w:rsidRDefault="00EF6FD9" w:rsidP="00EF6FD9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1A40">
        <w:rPr>
          <w:sz w:val="28"/>
          <w:szCs w:val="28"/>
          <w:lang w:val="uk-UA"/>
        </w:rPr>
        <w:t>Керуючись Законом України «Про забезпечення організаційно-правових умов соціального захисту дітей – сиріт та дітей, позбавлених батьківського піклування»,  Пунктами</w:t>
      </w:r>
      <w:r>
        <w:rPr>
          <w:sz w:val="28"/>
          <w:szCs w:val="28"/>
          <w:lang w:val="uk-UA"/>
        </w:rPr>
        <w:t xml:space="preserve"> 22,24 Порядку провадження органами опіки та піклування діяльності, пов’язаної із захистом правд дитини, затвердженого постановою Кабінету Міністрів України від 24 верес</w:t>
      </w:r>
      <w:r>
        <w:rPr>
          <w:sz w:val="28"/>
          <w:szCs w:val="28"/>
          <w:lang w:val="uk-UA"/>
        </w:rPr>
        <w:t>ня 2008 року</w:t>
      </w:r>
      <w:r w:rsidR="00E11A40">
        <w:rPr>
          <w:sz w:val="28"/>
          <w:szCs w:val="28"/>
          <w:lang w:val="uk-UA"/>
        </w:rPr>
        <w:t xml:space="preserve"> № 866 «Про питання діяльності органів опіки та піклування, пов’язаної  із захистом прав дитини»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та подання служби у справах дітей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</w:t>
      </w:r>
      <w:r>
        <w:rPr>
          <w:sz w:val="28"/>
          <w:szCs w:val="28"/>
          <w:lang w:val="uk-UA"/>
        </w:rPr>
        <w:t>ної ради від 30.04.2021 року №5</w:t>
      </w:r>
      <w:r>
        <w:rPr>
          <w:sz w:val="28"/>
          <w:szCs w:val="28"/>
          <w:lang w:val="uk-UA"/>
        </w:rPr>
        <w:t>, виконавчий комітет</w:t>
      </w:r>
    </w:p>
    <w:p w:rsidR="00EF6FD9" w:rsidRDefault="00EF6FD9" w:rsidP="00EF6FD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EF6FD9" w:rsidRDefault="00EF6FD9" w:rsidP="00EF6FD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F6FD9" w:rsidRDefault="00EF6FD9" w:rsidP="00EF6FD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EF6FD9" w:rsidRPr="00EF6FD9" w:rsidRDefault="00EF6FD9" w:rsidP="00EF6FD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F6FD9">
        <w:rPr>
          <w:sz w:val="28"/>
          <w:szCs w:val="28"/>
          <w:lang w:val="uk-UA"/>
        </w:rPr>
        <w:t xml:space="preserve">адати </w:t>
      </w:r>
      <w:proofErr w:type="spellStart"/>
      <w:r w:rsidRPr="00EF6FD9">
        <w:rPr>
          <w:sz w:val="28"/>
          <w:szCs w:val="28"/>
          <w:lang w:val="uk-UA"/>
        </w:rPr>
        <w:t>Пацьорі</w:t>
      </w:r>
      <w:proofErr w:type="spellEnd"/>
      <w:r w:rsidRPr="00EF6FD9">
        <w:rPr>
          <w:sz w:val="28"/>
          <w:szCs w:val="28"/>
          <w:lang w:val="uk-UA"/>
        </w:rPr>
        <w:t xml:space="preserve"> Артему Віталійовичу, 26 травня  2014 року народження, статус дитини, позбавленої батьківського піклування, у зв’язку із позбавленням матері дитини: </w:t>
      </w:r>
      <w:proofErr w:type="spellStart"/>
      <w:r w:rsidRPr="00EF6FD9">
        <w:rPr>
          <w:sz w:val="28"/>
          <w:szCs w:val="28"/>
          <w:lang w:val="uk-UA"/>
        </w:rPr>
        <w:t>Пацьори</w:t>
      </w:r>
      <w:proofErr w:type="spellEnd"/>
      <w:r w:rsidRPr="00EF6FD9">
        <w:rPr>
          <w:sz w:val="28"/>
          <w:szCs w:val="28"/>
          <w:lang w:val="uk-UA"/>
        </w:rPr>
        <w:t xml:space="preserve"> Олени Григорівни, батьківських прав, що підтверджуються рішенням </w:t>
      </w:r>
      <w:proofErr w:type="spellStart"/>
      <w:r w:rsidRPr="00EF6FD9">
        <w:rPr>
          <w:sz w:val="28"/>
          <w:szCs w:val="28"/>
          <w:lang w:val="uk-UA"/>
        </w:rPr>
        <w:t>Летичівського</w:t>
      </w:r>
      <w:proofErr w:type="spellEnd"/>
      <w:r w:rsidRPr="00EF6FD9">
        <w:rPr>
          <w:sz w:val="28"/>
          <w:szCs w:val="28"/>
          <w:lang w:val="uk-UA"/>
        </w:rPr>
        <w:t xml:space="preserve"> районного суду Хмельницької області від 21 січня 2021 року, ЄУН справи 678/216/20, провадження 2-678-50/21.</w:t>
      </w:r>
    </w:p>
    <w:p w:rsidR="00EF6FD9" w:rsidRDefault="00EF6FD9" w:rsidP="00EF6FD9">
      <w:pPr>
        <w:pStyle w:val="a3"/>
        <w:tabs>
          <w:tab w:val="left" w:pos="5590"/>
        </w:tabs>
        <w:ind w:left="795" w:right="-5"/>
        <w:jc w:val="both"/>
        <w:rPr>
          <w:sz w:val="28"/>
          <w:szCs w:val="28"/>
          <w:lang w:val="uk-UA"/>
        </w:rPr>
      </w:pPr>
    </w:p>
    <w:p w:rsidR="00EF6FD9" w:rsidRDefault="00EF6FD9" w:rsidP="00EF6FD9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proofErr w:type="spellStart"/>
      <w:r>
        <w:rPr>
          <w:sz w:val="28"/>
          <w:szCs w:val="28"/>
          <w:lang w:val="uk-UA"/>
        </w:rPr>
        <w:t>Савранську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F6FD9" w:rsidRDefault="00EF6FD9" w:rsidP="007F3D99">
      <w:pPr>
        <w:tabs>
          <w:tab w:val="left" w:pos="1215"/>
        </w:tabs>
        <w:rPr>
          <w:sz w:val="28"/>
          <w:szCs w:val="28"/>
          <w:lang w:val="uk-UA"/>
        </w:rPr>
      </w:pPr>
    </w:p>
    <w:p w:rsidR="00EF6FD9" w:rsidRDefault="00EF6FD9" w:rsidP="00EF6FD9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EF6FD9" w:rsidRDefault="00EF6FD9" w:rsidP="00EF6FD9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Ігор ТИСЯЧНИЙ</w:t>
      </w:r>
    </w:p>
    <w:bookmarkEnd w:id="0"/>
    <w:p w:rsidR="00386643" w:rsidRPr="007F3D99" w:rsidRDefault="00386643">
      <w:pPr>
        <w:rPr>
          <w:lang w:val="uk-UA"/>
        </w:rPr>
      </w:pPr>
    </w:p>
    <w:sectPr w:rsidR="00386643" w:rsidRPr="007F3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9"/>
    <w:rsid w:val="00386643"/>
    <w:rsid w:val="007F3D99"/>
    <w:rsid w:val="00AA0557"/>
    <w:rsid w:val="00E11A40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F6FD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F6FD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F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F6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F6FD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F6FD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F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F6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2021-04-27T05:36:00Z</dcterms:created>
  <dcterms:modified xsi:type="dcterms:W3CDTF">2021-04-27T06:07:00Z</dcterms:modified>
</cp:coreProperties>
</file>