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EA" w:rsidRDefault="00664DC2">
      <w:pPr>
        <w:pStyle w:val="a3"/>
        <w:spacing w:before="67"/>
        <w:ind w:left="5663"/>
      </w:pPr>
      <w:r>
        <w:t>Затверджено</w:t>
      </w:r>
    </w:p>
    <w:p w:rsidR="00E223EA" w:rsidRDefault="00664DC2">
      <w:pPr>
        <w:pStyle w:val="a3"/>
        <w:spacing w:before="3"/>
        <w:ind w:left="5663" w:right="1128"/>
      </w:pPr>
      <w:r>
        <w:t>рішенням третьої сесії VІІІ скликання</w:t>
      </w:r>
    </w:p>
    <w:p w:rsidR="00E223EA" w:rsidRDefault="00664DC2">
      <w:pPr>
        <w:pStyle w:val="a3"/>
        <w:ind w:left="5663" w:right="693"/>
      </w:pPr>
      <w:r>
        <w:t>Летичівської селищної ради від 24.12.2020 р. № 53</w:t>
      </w:r>
    </w:p>
    <w:p w:rsidR="00E223EA" w:rsidRDefault="00E223EA">
      <w:pPr>
        <w:pStyle w:val="a3"/>
        <w:spacing w:before="4"/>
        <w:ind w:left="0"/>
        <w:rPr>
          <w:sz w:val="26"/>
        </w:rPr>
      </w:pPr>
      <w:bookmarkStart w:id="0" w:name="_GoBack"/>
      <w:bookmarkEnd w:id="0"/>
    </w:p>
    <w:p w:rsidR="00E223EA" w:rsidRDefault="00664DC2">
      <w:pPr>
        <w:pStyle w:val="2"/>
        <w:spacing w:line="322" w:lineRule="exact"/>
        <w:ind w:right="1365"/>
        <w:jc w:val="center"/>
      </w:pPr>
      <w:r>
        <w:t>Програма здійснення землеустрою</w:t>
      </w:r>
    </w:p>
    <w:p w:rsidR="00E223EA" w:rsidRDefault="00664DC2">
      <w:pPr>
        <w:ind w:left="1917" w:right="1363"/>
        <w:jc w:val="center"/>
        <w:rPr>
          <w:b/>
          <w:sz w:val="28"/>
        </w:rPr>
      </w:pPr>
      <w:r>
        <w:rPr>
          <w:b/>
          <w:sz w:val="28"/>
        </w:rPr>
        <w:t>на території Летичівської селищної ради на 2021 рік</w:t>
      </w:r>
    </w:p>
    <w:p w:rsidR="00E223EA" w:rsidRDefault="00E223EA">
      <w:pPr>
        <w:pStyle w:val="a3"/>
        <w:spacing w:before="11"/>
        <w:ind w:left="0"/>
        <w:rPr>
          <w:b/>
          <w:sz w:val="27"/>
        </w:rPr>
      </w:pPr>
    </w:p>
    <w:p w:rsidR="00E223EA" w:rsidRDefault="00664DC2">
      <w:pPr>
        <w:pStyle w:val="a4"/>
        <w:numPr>
          <w:ilvl w:val="3"/>
          <w:numId w:val="2"/>
        </w:numPr>
        <w:tabs>
          <w:tab w:val="left" w:pos="4156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Загальні положення</w:t>
      </w:r>
    </w:p>
    <w:p w:rsidR="00E223EA" w:rsidRDefault="00E223EA">
      <w:pPr>
        <w:pStyle w:val="a3"/>
        <w:spacing w:before="6"/>
        <w:ind w:left="0"/>
        <w:rPr>
          <w:b/>
          <w:sz w:val="27"/>
        </w:rPr>
      </w:pPr>
    </w:p>
    <w:p w:rsidR="00E223EA" w:rsidRDefault="00664DC2">
      <w:pPr>
        <w:pStyle w:val="a3"/>
        <w:spacing w:before="1"/>
        <w:ind w:right="425" w:firstLine="719"/>
        <w:jc w:val="both"/>
      </w:pPr>
      <w:r>
        <w:t>Землеустрій – це сукупність соціально-економічних та екологічних заходів, спрямованих на регулювання земельних відносин та раціональну організацію території адміністративно-територіальних одиниць, суб’єктів господарювання, що здійснюються під впливом суспільно-виробничих відносин і розвитку продуктивних сил.</w:t>
      </w:r>
    </w:p>
    <w:p w:rsidR="00E223EA" w:rsidRDefault="00664DC2">
      <w:pPr>
        <w:pStyle w:val="a3"/>
        <w:ind w:right="427" w:firstLine="719"/>
        <w:jc w:val="both"/>
      </w:pPr>
      <w:r>
        <w:t>Програма здійснення землеустрою на території Летичівської селищної ради на 2021 рік (далі – Програма) розроблена згідно із Земельним та Бюджетним кодексами України, Законами України «Про землеустрій», «Про охорону земель», «Про оцінку земель», «Про Державний земельний кадастр», постановою</w:t>
      </w:r>
      <w:r>
        <w:rPr>
          <w:spacing w:val="53"/>
        </w:rPr>
        <w:t xml:space="preserve"> </w:t>
      </w:r>
      <w:r>
        <w:t>Кабінету</w:t>
      </w:r>
      <w:r>
        <w:rPr>
          <w:spacing w:val="53"/>
        </w:rPr>
        <w:t xml:space="preserve"> </w:t>
      </w:r>
      <w:r>
        <w:t>Міністрів</w:t>
      </w:r>
      <w:r>
        <w:rPr>
          <w:spacing w:val="56"/>
        </w:rPr>
        <w:t xml:space="preserve"> </w:t>
      </w:r>
      <w:r>
        <w:t>України</w:t>
      </w:r>
      <w:r>
        <w:rPr>
          <w:spacing w:val="56"/>
        </w:rPr>
        <w:t xml:space="preserve"> </w:t>
      </w:r>
      <w:r>
        <w:t>від</w:t>
      </w:r>
      <w:r>
        <w:rPr>
          <w:spacing w:val="54"/>
        </w:rPr>
        <w:t xml:space="preserve"> </w:t>
      </w:r>
      <w:r>
        <w:t>17</w:t>
      </w:r>
      <w:r>
        <w:rPr>
          <w:spacing w:val="56"/>
        </w:rPr>
        <w:t xml:space="preserve"> </w:t>
      </w:r>
      <w:r>
        <w:t>жовтня</w:t>
      </w:r>
      <w:r>
        <w:rPr>
          <w:spacing w:val="55"/>
        </w:rPr>
        <w:t xml:space="preserve"> </w:t>
      </w:r>
      <w:r>
        <w:t>2012</w:t>
      </w:r>
      <w:r>
        <w:rPr>
          <w:spacing w:val="55"/>
        </w:rPr>
        <w:t xml:space="preserve"> </w:t>
      </w:r>
      <w:r>
        <w:t>року</w:t>
      </w:r>
      <w:r>
        <w:rPr>
          <w:spacing w:val="5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1051</w:t>
      </w:r>
    </w:p>
    <w:p w:rsidR="00E223EA" w:rsidRDefault="00664DC2">
      <w:pPr>
        <w:pStyle w:val="a3"/>
        <w:spacing w:before="1" w:line="322" w:lineRule="exact"/>
        <w:jc w:val="both"/>
      </w:pPr>
      <w:r>
        <w:t>«Про затвердження Порядку ведення Державного земельного кадастру».</w:t>
      </w:r>
    </w:p>
    <w:p w:rsidR="00E223EA" w:rsidRDefault="00664DC2">
      <w:pPr>
        <w:pStyle w:val="a3"/>
        <w:ind w:right="424" w:firstLine="719"/>
        <w:jc w:val="both"/>
      </w:pPr>
      <w:r>
        <w:t>Відповідно до Закону України «Про землеустрій» від 22 травня 2003 року № 858-IV до повноважень селищної ради у сфері землеустрою належать: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342" w:lineRule="exact"/>
        <w:ind w:left="1342" w:hanging="361"/>
        <w:rPr>
          <w:sz w:val="28"/>
        </w:rPr>
      </w:pPr>
      <w:r>
        <w:rPr>
          <w:sz w:val="28"/>
        </w:rPr>
        <w:t>організація і здійснення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землеустрою;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  <w:tab w:val="left" w:pos="2867"/>
          <w:tab w:val="left" w:pos="4256"/>
          <w:tab w:val="left" w:pos="4710"/>
          <w:tab w:val="left" w:pos="6813"/>
          <w:tab w:val="left" w:pos="7964"/>
        </w:tabs>
        <w:ind w:right="429" w:firstLine="719"/>
        <w:rPr>
          <w:sz w:val="28"/>
        </w:rPr>
      </w:pPr>
      <w:r>
        <w:rPr>
          <w:sz w:val="28"/>
        </w:rPr>
        <w:t>здійснення</w:t>
      </w:r>
      <w:r>
        <w:rPr>
          <w:sz w:val="28"/>
        </w:rPr>
        <w:tab/>
        <w:t>контролю</w:t>
      </w:r>
      <w:r>
        <w:rPr>
          <w:sz w:val="28"/>
        </w:rPr>
        <w:tab/>
        <w:t>за</w:t>
      </w:r>
      <w:r>
        <w:rPr>
          <w:sz w:val="28"/>
        </w:rPr>
        <w:tab/>
        <w:t>впровадженням</w:t>
      </w:r>
      <w:r>
        <w:rPr>
          <w:sz w:val="28"/>
        </w:rPr>
        <w:tab/>
        <w:t>заходів,</w:t>
      </w:r>
      <w:r>
        <w:rPr>
          <w:sz w:val="28"/>
        </w:rPr>
        <w:tab/>
      </w:r>
      <w:r>
        <w:rPr>
          <w:spacing w:val="-3"/>
          <w:sz w:val="28"/>
        </w:rPr>
        <w:t xml:space="preserve">передбачених </w:t>
      </w:r>
      <w:r>
        <w:rPr>
          <w:sz w:val="28"/>
        </w:rPr>
        <w:t>документацією із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землеустрою;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430" w:firstLine="719"/>
        <w:rPr>
          <w:sz w:val="28"/>
        </w:rPr>
      </w:pPr>
      <w:r>
        <w:rPr>
          <w:sz w:val="28"/>
        </w:rPr>
        <w:t>координація здійснення землеустрою та контролю за використанням і охороною земель комунальної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власності;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340" w:lineRule="exact"/>
        <w:ind w:left="1342" w:hanging="361"/>
        <w:rPr>
          <w:sz w:val="28"/>
        </w:rPr>
      </w:pPr>
      <w:r>
        <w:rPr>
          <w:sz w:val="28"/>
        </w:rPr>
        <w:t>інформування населення про заходи, передбачені</w:t>
      </w:r>
      <w:r>
        <w:rPr>
          <w:spacing w:val="-9"/>
          <w:sz w:val="28"/>
        </w:rPr>
        <w:t xml:space="preserve"> </w:t>
      </w:r>
      <w:r>
        <w:rPr>
          <w:sz w:val="28"/>
        </w:rPr>
        <w:t>землеустроєм;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342" w:lineRule="exact"/>
        <w:ind w:left="1342" w:hanging="361"/>
        <w:rPr>
          <w:sz w:val="28"/>
        </w:rPr>
      </w:pPr>
      <w:r>
        <w:rPr>
          <w:sz w:val="28"/>
        </w:rPr>
        <w:t>вирішення інших питань у сфері землеустрою відповідно до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закону.</w:t>
      </w:r>
    </w:p>
    <w:p w:rsidR="00E223EA" w:rsidRDefault="00664DC2">
      <w:pPr>
        <w:pStyle w:val="a3"/>
        <w:ind w:right="429" w:firstLine="719"/>
        <w:jc w:val="both"/>
      </w:pPr>
      <w:r>
        <w:t>Заходи, передбачені затвердженою в установленому порядку документацією із землеустрою, є обов’язковими для виконання органами державної влади та органами місцевого самоврядування, власниками землі, землекористувачами, у тому числі орендарями.</w:t>
      </w:r>
    </w:p>
    <w:p w:rsidR="00E223EA" w:rsidRDefault="00E223EA">
      <w:pPr>
        <w:pStyle w:val="a3"/>
        <w:spacing w:before="5"/>
        <w:ind w:left="0"/>
        <w:rPr>
          <w:sz w:val="24"/>
        </w:rPr>
      </w:pPr>
    </w:p>
    <w:p w:rsidR="00E223EA" w:rsidRDefault="00664DC2">
      <w:pPr>
        <w:pStyle w:val="2"/>
        <w:numPr>
          <w:ilvl w:val="3"/>
          <w:numId w:val="2"/>
        </w:numPr>
        <w:tabs>
          <w:tab w:val="left" w:pos="4429"/>
        </w:tabs>
        <w:ind w:left="4429"/>
        <w:jc w:val="left"/>
      </w:pPr>
      <w:r>
        <w:t>Мета Програми</w:t>
      </w:r>
    </w:p>
    <w:p w:rsidR="00E223EA" w:rsidRDefault="00E223EA">
      <w:pPr>
        <w:pStyle w:val="a3"/>
        <w:spacing w:before="6"/>
        <w:ind w:left="0"/>
        <w:rPr>
          <w:b/>
          <w:sz w:val="27"/>
        </w:rPr>
      </w:pPr>
    </w:p>
    <w:p w:rsidR="00E223EA" w:rsidRDefault="00664DC2">
      <w:pPr>
        <w:pStyle w:val="a3"/>
        <w:ind w:right="424" w:firstLine="719"/>
        <w:jc w:val="both"/>
      </w:pPr>
      <w:r>
        <w:t>Метою Програми є забезпечення організації та здійснення землеустрою, підвищення ефективності раціонального використання та охорони земель на території Летичівської селищної ради, врахування державних, громадських і приватних інтересів при здійсненні землеустрою на місцевому</w:t>
      </w:r>
      <w:r>
        <w:rPr>
          <w:spacing w:val="-4"/>
        </w:rPr>
        <w:t xml:space="preserve"> </w:t>
      </w:r>
      <w:r>
        <w:t>рівні.</w:t>
      </w:r>
    </w:p>
    <w:p w:rsidR="00E223EA" w:rsidRDefault="00E223EA">
      <w:pPr>
        <w:jc w:val="both"/>
        <w:sectPr w:rsidR="00E223EA">
          <w:footerReference w:type="default" r:id="rId7"/>
          <w:pgSz w:w="11910" w:h="16840"/>
          <w:pgMar w:top="1040" w:right="420" w:bottom="280" w:left="1440" w:header="720" w:footer="720" w:gutter="0"/>
          <w:cols w:space="720"/>
        </w:sectPr>
      </w:pPr>
    </w:p>
    <w:p w:rsidR="00E223EA" w:rsidRDefault="00664DC2">
      <w:pPr>
        <w:pStyle w:val="2"/>
        <w:numPr>
          <w:ilvl w:val="3"/>
          <w:numId w:val="2"/>
        </w:numPr>
        <w:tabs>
          <w:tab w:val="left" w:pos="2526"/>
        </w:tabs>
        <w:spacing w:before="76"/>
        <w:ind w:left="2525"/>
        <w:jc w:val="left"/>
      </w:pPr>
      <w:r>
        <w:lastRenderedPageBreak/>
        <w:t>Завдання та заходи щодо реалізації</w:t>
      </w:r>
      <w:r>
        <w:rPr>
          <w:spacing w:val="-7"/>
        </w:rPr>
        <w:t xml:space="preserve"> </w:t>
      </w:r>
      <w:r>
        <w:t>Програми</w:t>
      </w:r>
    </w:p>
    <w:p w:rsidR="00E223EA" w:rsidRDefault="00E223EA">
      <w:pPr>
        <w:pStyle w:val="a3"/>
        <w:spacing w:before="6"/>
        <w:ind w:left="0"/>
        <w:rPr>
          <w:b/>
          <w:sz w:val="27"/>
        </w:rPr>
      </w:pPr>
    </w:p>
    <w:p w:rsidR="00E223EA" w:rsidRDefault="00664DC2">
      <w:pPr>
        <w:pStyle w:val="a3"/>
        <w:ind w:right="426" w:firstLine="719"/>
        <w:jc w:val="both"/>
      </w:pPr>
      <w:r>
        <w:t>Основними завданнями Програми є здійснення землеустрою на території Летичівської селищної ради, приведення землевпорядної документації у відповідність до вимог чинного законодавства.</w:t>
      </w:r>
    </w:p>
    <w:p w:rsidR="00E223EA" w:rsidRDefault="00664DC2">
      <w:pPr>
        <w:pStyle w:val="a3"/>
        <w:spacing w:line="321" w:lineRule="exact"/>
        <w:ind w:left="981"/>
        <w:jc w:val="both"/>
      </w:pPr>
      <w:r>
        <w:t>Заходи землеустрою на місцевому рівні включають: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spacing w:before="1"/>
        <w:ind w:right="431" w:firstLine="719"/>
        <w:jc w:val="both"/>
        <w:rPr>
          <w:sz w:val="28"/>
        </w:rPr>
      </w:pPr>
      <w:r>
        <w:rPr>
          <w:sz w:val="28"/>
        </w:rPr>
        <w:t>розробку проектів землеустрою щодо приватизації земель державних і комунальних сільськогосподарських підприємств, установ та організацій;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right="429" w:firstLine="719"/>
        <w:jc w:val="both"/>
        <w:rPr>
          <w:sz w:val="28"/>
        </w:rPr>
      </w:pPr>
      <w:r>
        <w:rPr>
          <w:sz w:val="28"/>
        </w:rPr>
        <w:t>розробку проектів землеустрою щодо організації території земельних часток (паїв);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left="1342" w:hanging="361"/>
        <w:jc w:val="both"/>
        <w:rPr>
          <w:sz w:val="28"/>
        </w:rPr>
      </w:pPr>
      <w:r>
        <w:rPr>
          <w:sz w:val="28"/>
        </w:rPr>
        <w:t>розробку проектів землеустрою щодо відведення земельних</w:t>
      </w:r>
      <w:r>
        <w:rPr>
          <w:spacing w:val="-13"/>
          <w:sz w:val="28"/>
        </w:rPr>
        <w:t xml:space="preserve"> </w:t>
      </w:r>
      <w:r>
        <w:rPr>
          <w:sz w:val="28"/>
        </w:rPr>
        <w:t>ділянок;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right="429" w:firstLine="719"/>
        <w:jc w:val="both"/>
        <w:rPr>
          <w:sz w:val="28"/>
        </w:rPr>
      </w:pPr>
      <w:r>
        <w:rPr>
          <w:sz w:val="28"/>
        </w:rPr>
        <w:t>розробку проектів землеустрою щодо впорядкування території для містобудівних потреб;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right="422" w:firstLine="719"/>
        <w:jc w:val="both"/>
        <w:rPr>
          <w:sz w:val="28"/>
        </w:rPr>
      </w:pPr>
      <w:r>
        <w:rPr>
          <w:sz w:val="28"/>
        </w:rPr>
        <w:t>розробку проектів землеустрою, що забезпечують еколого- економічне обгрунтування сівозміни та впорядкування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угідь;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right="429" w:firstLine="719"/>
        <w:jc w:val="both"/>
        <w:rPr>
          <w:sz w:val="28"/>
        </w:rPr>
      </w:pPr>
      <w:r>
        <w:rPr>
          <w:sz w:val="28"/>
        </w:rPr>
        <w:t>розробку проектів землеустрою щодо впорядкування території населених пунктів;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spacing w:line="342" w:lineRule="exact"/>
        <w:ind w:left="1342" w:hanging="361"/>
        <w:jc w:val="both"/>
        <w:rPr>
          <w:sz w:val="28"/>
        </w:rPr>
      </w:pPr>
      <w:r>
        <w:rPr>
          <w:sz w:val="28"/>
        </w:rPr>
        <w:t>розробку робочих проектів</w:t>
      </w:r>
      <w:r>
        <w:rPr>
          <w:spacing w:val="-7"/>
          <w:sz w:val="28"/>
        </w:rPr>
        <w:t xml:space="preserve"> </w:t>
      </w:r>
      <w:r>
        <w:rPr>
          <w:sz w:val="28"/>
        </w:rPr>
        <w:t>землеустрою;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right="427" w:firstLine="719"/>
        <w:jc w:val="both"/>
        <w:rPr>
          <w:sz w:val="28"/>
        </w:rPr>
      </w:pPr>
      <w:r>
        <w:rPr>
          <w:sz w:val="28"/>
        </w:rPr>
        <w:t>розробку технічної документації із землеустрою щодо встановлення (відновлення) меж земельної ділянки в натурі (на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місцевості);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right="427" w:firstLine="719"/>
        <w:jc w:val="both"/>
        <w:rPr>
          <w:sz w:val="28"/>
        </w:rPr>
      </w:pPr>
      <w:r>
        <w:rPr>
          <w:sz w:val="28"/>
        </w:rPr>
        <w:t>розробку технічної документації із землеустрою щодо встановлення меж частини земельної ділянки, на яку поширюється право суборенди, сервітуту;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right="430" w:firstLine="719"/>
        <w:jc w:val="both"/>
        <w:rPr>
          <w:sz w:val="28"/>
        </w:rPr>
      </w:pPr>
      <w:r>
        <w:rPr>
          <w:sz w:val="28"/>
        </w:rPr>
        <w:t>розробку технічної документації із землеустрою щодо поділу та об’єднання земельних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ділянок;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right="425" w:firstLine="719"/>
        <w:jc w:val="both"/>
        <w:rPr>
          <w:sz w:val="28"/>
        </w:rPr>
      </w:pPr>
      <w:r>
        <w:rPr>
          <w:sz w:val="28"/>
        </w:rPr>
        <w:t>розробку технічної документації із землеустрою  щодо інвентаризації земель;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right="430" w:firstLine="719"/>
        <w:jc w:val="both"/>
        <w:rPr>
          <w:sz w:val="28"/>
        </w:rPr>
      </w:pPr>
      <w:r>
        <w:rPr>
          <w:sz w:val="28"/>
        </w:rPr>
        <w:t>врахування державних інтересів при здійсненні землеустрою на місцевому</w:t>
      </w:r>
      <w:r>
        <w:rPr>
          <w:spacing w:val="-3"/>
          <w:sz w:val="28"/>
        </w:rPr>
        <w:t xml:space="preserve"> </w:t>
      </w:r>
      <w:r>
        <w:rPr>
          <w:sz w:val="28"/>
        </w:rPr>
        <w:t>рівні;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right="428" w:firstLine="719"/>
        <w:jc w:val="both"/>
        <w:rPr>
          <w:sz w:val="28"/>
        </w:rPr>
      </w:pPr>
      <w:r>
        <w:rPr>
          <w:sz w:val="28"/>
        </w:rPr>
        <w:t>врахування громадських і приватних інтересів при здійсненні землеустрою на місцевому</w:t>
      </w:r>
      <w:r>
        <w:rPr>
          <w:spacing w:val="-6"/>
          <w:sz w:val="28"/>
        </w:rPr>
        <w:t xml:space="preserve"> </w:t>
      </w:r>
      <w:r>
        <w:rPr>
          <w:sz w:val="28"/>
        </w:rPr>
        <w:t>рівні;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right="427" w:firstLine="719"/>
        <w:jc w:val="both"/>
        <w:rPr>
          <w:sz w:val="28"/>
        </w:rPr>
      </w:pPr>
      <w:r>
        <w:rPr>
          <w:sz w:val="28"/>
        </w:rPr>
        <w:t>розробка проектів землеустрою щодо встановлення (зміни) меж населених пунктів;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2"/>
        </w:tabs>
        <w:ind w:right="433" w:firstLine="719"/>
        <w:jc w:val="both"/>
        <w:rPr>
          <w:sz w:val="28"/>
        </w:rPr>
      </w:pPr>
      <w:r>
        <w:rPr>
          <w:sz w:val="28"/>
        </w:rPr>
        <w:t>виготовлення технічної документації з нормативної грошової оцінки земель населених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пунктів.</w:t>
      </w:r>
    </w:p>
    <w:p w:rsidR="00E223EA" w:rsidRDefault="00E223EA">
      <w:pPr>
        <w:jc w:val="both"/>
        <w:rPr>
          <w:sz w:val="28"/>
        </w:rPr>
        <w:sectPr w:rsidR="00E223EA">
          <w:pgSz w:w="11910" w:h="16840"/>
          <w:pgMar w:top="1360" w:right="420" w:bottom="280" w:left="1440" w:header="720" w:footer="720" w:gutter="0"/>
          <w:cols w:space="720"/>
        </w:sectPr>
      </w:pPr>
    </w:p>
    <w:p w:rsidR="00E223EA" w:rsidRDefault="00664DC2">
      <w:pPr>
        <w:pStyle w:val="a3"/>
        <w:spacing w:before="67" w:line="242" w:lineRule="auto"/>
        <w:ind w:firstLine="719"/>
      </w:pPr>
      <w:r>
        <w:t>Виготовлення технічної документації з нормативної грошової оцінки земель заплановано провести у 2021 роках в наступних населених пунктах:</w:t>
      </w:r>
    </w:p>
    <w:p w:rsidR="00E223EA" w:rsidRDefault="00E223EA">
      <w:pPr>
        <w:pStyle w:val="a3"/>
        <w:spacing w:before="2"/>
        <w:ind w:left="0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2268"/>
        <w:gridCol w:w="1987"/>
      </w:tblGrid>
      <w:tr w:rsidR="00E223EA">
        <w:trPr>
          <w:trHeight w:val="642"/>
        </w:trPr>
        <w:tc>
          <w:tcPr>
            <w:tcW w:w="674" w:type="dxa"/>
          </w:tcPr>
          <w:p w:rsidR="00E223EA" w:rsidRDefault="00664DC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223EA" w:rsidRDefault="00664DC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678" w:type="dxa"/>
          </w:tcPr>
          <w:p w:rsidR="00E223EA" w:rsidRDefault="00664DC2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Населені пункти</w:t>
            </w:r>
          </w:p>
        </w:tc>
        <w:tc>
          <w:tcPr>
            <w:tcW w:w="2268" w:type="dxa"/>
          </w:tcPr>
          <w:p w:rsidR="00E223EA" w:rsidRDefault="00664DC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Орієнтовна</w:t>
            </w:r>
          </w:p>
          <w:p w:rsidR="00E223EA" w:rsidRDefault="00664DC2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площа (га)</w:t>
            </w:r>
          </w:p>
        </w:tc>
        <w:tc>
          <w:tcPr>
            <w:tcW w:w="1987" w:type="dxa"/>
          </w:tcPr>
          <w:p w:rsidR="00E223EA" w:rsidRDefault="00664D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Сума (грн)</w:t>
            </w:r>
          </w:p>
        </w:tc>
      </w:tr>
      <w:tr w:rsidR="00E223EA">
        <w:trPr>
          <w:trHeight w:val="323"/>
        </w:trPr>
        <w:tc>
          <w:tcPr>
            <w:tcW w:w="674" w:type="dxa"/>
          </w:tcPr>
          <w:p w:rsidR="00E223EA" w:rsidRDefault="00664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E223EA" w:rsidRDefault="00664DC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с. Суслівці</w:t>
            </w:r>
          </w:p>
        </w:tc>
        <w:tc>
          <w:tcPr>
            <w:tcW w:w="2268" w:type="dxa"/>
          </w:tcPr>
          <w:p w:rsidR="00E223EA" w:rsidRDefault="00664DC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288,3</w:t>
            </w:r>
          </w:p>
        </w:tc>
        <w:tc>
          <w:tcPr>
            <w:tcW w:w="1987" w:type="dxa"/>
          </w:tcPr>
          <w:p w:rsidR="00E223EA" w:rsidRDefault="00664DC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43 000</w:t>
            </w:r>
          </w:p>
        </w:tc>
      </w:tr>
      <w:tr w:rsidR="00E223EA">
        <w:trPr>
          <w:trHeight w:val="402"/>
        </w:trPr>
        <w:tc>
          <w:tcPr>
            <w:tcW w:w="674" w:type="dxa"/>
          </w:tcPr>
          <w:p w:rsidR="00E223EA" w:rsidRDefault="00E223E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</w:tcPr>
          <w:p w:rsidR="00E223EA" w:rsidRDefault="00664DC2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Всього:</w:t>
            </w:r>
          </w:p>
        </w:tc>
        <w:tc>
          <w:tcPr>
            <w:tcW w:w="2268" w:type="dxa"/>
          </w:tcPr>
          <w:p w:rsidR="00E223EA" w:rsidRDefault="00E223E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7" w:type="dxa"/>
          </w:tcPr>
          <w:p w:rsidR="00E223EA" w:rsidRDefault="00664DC2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43000</w:t>
            </w:r>
          </w:p>
        </w:tc>
      </w:tr>
    </w:tbl>
    <w:p w:rsidR="00E223EA" w:rsidRDefault="00E223EA">
      <w:pPr>
        <w:pStyle w:val="a3"/>
        <w:spacing w:before="4"/>
        <w:ind w:left="0"/>
        <w:rPr>
          <w:sz w:val="27"/>
        </w:rPr>
      </w:pPr>
    </w:p>
    <w:p w:rsidR="00E223EA" w:rsidRDefault="00664DC2">
      <w:pPr>
        <w:pStyle w:val="a3"/>
        <w:spacing w:after="6"/>
        <w:ind w:left="120" w:right="428" w:firstLine="695"/>
        <w:jc w:val="both"/>
      </w:pPr>
      <w:r>
        <w:t>Виготовлення проекту землеустрою щодо організації території земельних часток (паїв)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516"/>
        <w:gridCol w:w="2248"/>
        <w:gridCol w:w="1989"/>
      </w:tblGrid>
      <w:tr w:rsidR="00E223EA">
        <w:trPr>
          <w:trHeight w:val="645"/>
        </w:trPr>
        <w:tc>
          <w:tcPr>
            <w:tcW w:w="869" w:type="dxa"/>
          </w:tcPr>
          <w:p w:rsidR="00E223EA" w:rsidRDefault="00664DC2">
            <w:pPr>
              <w:pStyle w:val="TableParagraph"/>
              <w:spacing w:before="154"/>
              <w:ind w:left="-34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516" w:type="dxa"/>
          </w:tcPr>
          <w:p w:rsidR="00E223EA" w:rsidRDefault="00664DC2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Населені пункти</w:t>
            </w:r>
          </w:p>
        </w:tc>
        <w:tc>
          <w:tcPr>
            <w:tcW w:w="2248" w:type="dxa"/>
          </w:tcPr>
          <w:p w:rsidR="00E223EA" w:rsidRDefault="00664DC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Орієнтовна</w:t>
            </w:r>
          </w:p>
          <w:p w:rsidR="00E223EA" w:rsidRDefault="00664DC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площа (га)</w:t>
            </w:r>
          </w:p>
        </w:tc>
        <w:tc>
          <w:tcPr>
            <w:tcW w:w="1989" w:type="dxa"/>
          </w:tcPr>
          <w:p w:rsidR="00E223EA" w:rsidRDefault="00664DC2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Сума (грн)</w:t>
            </w:r>
          </w:p>
        </w:tc>
      </w:tr>
      <w:tr w:rsidR="00E223EA">
        <w:trPr>
          <w:trHeight w:val="321"/>
        </w:trPr>
        <w:tc>
          <w:tcPr>
            <w:tcW w:w="869" w:type="dxa"/>
          </w:tcPr>
          <w:p w:rsidR="00E223EA" w:rsidRDefault="00664DC2">
            <w:pPr>
              <w:pStyle w:val="TableParagraph"/>
              <w:spacing w:line="301" w:lineRule="exact"/>
              <w:ind w:left="0" w:right="5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16" w:type="dxa"/>
          </w:tcPr>
          <w:p w:rsidR="00E223EA" w:rsidRDefault="00664DC2">
            <w:pPr>
              <w:pStyle w:val="TableParagraph"/>
              <w:spacing w:line="301" w:lineRule="exact"/>
              <w:ind w:left="661"/>
              <w:rPr>
                <w:sz w:val="28"/>
              </w:rPr>
            </w:pPr>
            <w:r>
              <w:rPr>
                <w:sz w:val="28"/>
              </w:rPr>
              <w:t>За межами с. Марківці</w:t>
            </w:r>
          </w:p>
        </w:tc>
        <w:tc>
          <w:tcPr>
            <w:tcW w:w="2248" w:type="dxa"/>
          </w:tcPr>
          <w:p w:rsidR="00E223EA" w:rsidRDefault="00664DC2">
            <w:pPr>
              <w:pStyle w:val="TableParagraph"/>
              <w:spacing w:line="301" w:lineRule="exact"/>
              <w:ind w:left="661"/>
              <w:rPr>
                <w:sz w:val="28"/>
              </w:rPr>
            </w:pPr>
            <w:r>
              <w:rPr>
                <w:sz w:val="28"/>
              </w:rPr>
              <w:t>34,000</w:t>
            </w:r>
          </w:p>
        </w:tc>
        <w:tc>
          <w:tcPr>
            <w:tcW w:w="1989" w:type="dxa"/>
          </w:tcPr>
          <w:p w:rsidR="00E223EA" w:rsidRDefault="00664DC2">
            <w:pPr>
              <w:pStyle w:val="TableParagraph"/>
              <w:spacing w:line="301" w:lineRule="exact"/>
              <w:ind w:left="657"/>
              <w:rPr>
                <w:b/>
                <w:sz w:val="28"/>
              </w:rPr>
            </w:pPr>
            <w:r>
              <w:rPr>
                <w:b/>
                <w:sz w:val="28"/>
              </w:rPr>
              <w:t>7000</w:t>
            </w:r>
          </w:p>
        </w:tc>
      </w:tr>
    </w:tbl>
    <w:p w:rsidR="00E223EA" w:rsidRDefault="00E223EA">
      <w:pPr>
        <w:pStyle w:val="a3"/>
        <w:spacing w:before="9"/>
        <w:ind w:left="0"/>
        <w:rPr>
          <w:sz w:val="23"/>
        </w:rPr>
      </w:pPr>
    </w:p>
    <w:p w:rsidR="00E223EA" w:rsidRDefault="00664DC2">
      <w:pPr>
        <w:pStyle w:val="2"/>
        <w:numPr>
          <w:ilvl w:val="3"/>
          <w:numId w:val="2"/>
        </w:numPr>
        <w:tabs>
          <w:tab w:val="left" w:pos="3856"/>
        </w:tabs>
        <w:ind w:left="3855" w:hanging="282"/>
        <w:jc w:val="left"/>
      </w:pPr>
      <w:r>
        <w:t>Фінансування</w:t>
      </w:r>
      <w:r>
        <w:rPr>
          <w:spacing w:val="-2"/>
        </w:rPr>
        <w:t xml:space="preserve"> </w:t>
      </w:r>
      <w:r>
        <w:t>Програми</w:t>
      </w:r>
    </w:p>
    <w:p w:rsidR="00E223EA" w:rsidRDefault="00E223EA">
      <w:pPr>
        <w:pStyle w:val="a3"/>
        <w:spacing w:before="6"/>
        <w:ind w:left="0"/>
        <w:rPr>
          <w:b/>
          <w:sz w:val="23"/>
        </w:rPr>
      </w:pPr>
    </w:p>
    <w:p w:rsidR="00E223EA" w:rsidRDefault="00664DC2">
      <w:pPr>
        <w:pStyle w:val="a3"/>
        <w:ind w:right="424" w:firstLine="707"/>
        <w:jc w:val="both"/>
      </w:pPr>
      <w:r>
        <w:t>Фінансування заходів Програми здійснюється за рахунок коштів селищного бюджету, а також інших джерел, не заборонених чинним законодавством України.</w:t>
      </w:r>
    </w:p>
    <w:p w:rsidR="00E223EA" w:rsidRDefault="00E223EA">
      <w:pPr>
        <w:pStyle w:val="a3"/>
        <w:spacing w:before="6"/>
        <w:ind w:left="0"/>
      </w:pPr>
    </w:p>
    <w:p w:rsidR="00E223EA" w:rsidRDefault="00664DC2">
      <w:pPr>
        <w:pStyle w:val="2"/>
        <w:numPr>
          <w:ilvl w:val="3"/>
          <w:numId w:val="2"/>
        </w:numPr>
        <w:tabs>
          <w:tab w:val="left" w:pos="4055"/>
        </w:tabs>
        <w:ind w:left="4054" w:hanging="282"/>
        <w:jc w:val="left"/>
      </w:pPr>
      <w:r>
        <w:t>Очікувані результати</w:t>
      </w:r>
    </w:p>
    <w:p w:rsidR="00E223EA" w:rsidRDefault="00E223EA">
      <w:pPr>
        <w:pStyle w:val="a3"/>
        <w:spacing w:before="7"/>
        <w:ind w:left="0"/>
        <w:rPr>
          <w:b/>
          <w:sz w:val="23"/>
        </w:rPr>
      </w:pPr>
    </w:p>
    <w:p w:rsidR="00E223EA" w:rsidRDefault="00664DC2">
      <w:pPr>
        <w:pStyle w:val="a3"/>
        <w:tabs>
          <w:tab w:val="left" w:pos="2621"/>
          <w:tab w:val="left" w:pos="4234"/>
          <w:tab w:val="left" w:pos="5862"/>
          <w:tab w:val="left" w:pos="7212"/>
          <w:tab w:val="left" w:pos="8544"/>
        </w:tabs>
        <w:ind w:right="427" w:firstLine="719"/>
      </w:pPr>
      <w:r>
        <w:t>Реалізація</w:t>
      </w:r>
      <w:r>
        <w:tab/>
        <w:t>Програми</w:t>
      </w:r>
      <w:r>
        <w:tab/>
        <w:t>дозволить</w:t>
      </w:r>
      <w:r>
        <w:tab/>
        <w:t>досягти</w:t>
      </w:r>
      <w:r>
        <w:tab/>
        <w:t>сталого</w:t>
      </w:r>
      <w:r>
        <w:tab/>
      </w:r>
      <w:r>
        <w:rPr>
          <w:spacing w:val="-3"/>
        </w:rPr>
        <w:t xml:space="preserve">розвитку </w:t>
      </w:r>
      <w:r>
        <w:t>землекористування,</w:t>
      </w:r>
      <w:r>
        <w:rPr>
          <w:spacing w:val="-4"/>
        </w:rPr>
        <w:t xml:space="preserve"> </w:t>
      </w:r>
      <w:r>
        <w:t>зокрема: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429" w:firstLine="719"/>
        <w:rPr>
          <w:sz w:val="28"/>
        </w:rPr>
      </w:pPr>
      <w:r>
        <w:rPr>
          <w:sz w:val="28"/>
        </w:rPr>
        <w:t>удосконалити земельні відносини у населених пунктах на території Летичівської 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427" w:firstLine="719"/>
        <w:rPr>
          <w:sz w:val="28"/>
        </w:rPr>
      </w:pPr>
      <w:r>
        <w:rPr>
          <w:sz w:val="28"/>
        </w:rPr>
        <w:t>привести землевпорядну документацію у відповідність до вимог чинного законодавства;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ind w:right="426" w:firstLine="719"/>
        <w:rPr>
          <w:sz w:val="28"/>
        </w:rPr>
      </w:pPr>
      <w:r>
        <w:rPr>
          <w:sz w:val="28"/>
        </w:rPr>
        <w:t>враховувати державні, громадські і приватні інтереси при здійсненні землеустрою на місцевому</w:t>
      </w:r>
      <w:r>
        <w:rPr>
          <w:spacing w:val="-6"/>
          <w:sz w:val="28"/>
        </w:rPr>
        <w:t xml:space="preserve"> </w:t>
      </w:r>
      <w:r>
        <w:rPr>
          <w:sz w:val="28"/>
        </w:rPr>
        <w:t>рівні;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  <w:tab w:val="left" w:pos="2811"/>
          <w:tab w:val="left" w:pos="3936"/>
          <w:tab w:val="left" w:pos="5392"/>
          <w:tab w:val="left" w:pos="7339"/>
          <w:tab w:val="left" w:pos="7972"/>
        </w:tabs>
        <w:ind w:right="422" w:firstLine="719"/>
        <w:rPr>
          <w:sz w:val="28"/>
        </w:rPr>
      </w:pPr>
      <w:r>
        <w:rPr>
          <w:sz w:val="28"/>
        </w:rPr>
        <w:t>створити</w:t>
      </w:r>
      <w:r>
        <w:rPr>
          <w:sz w:val="28"/>
        </w:rPr>
        <w:tab/>
        <w:t>умови</w:t>
      </w:r>
      <w:r>
        <w:rPr>
          <w:sz w:val="28"/>
        </w:rPr>
        <w:tab/>
        <w:t>розвитку</w:t>
      </w:r>
      <w:r>
        <w:rPr>
          <w:sz w:val="28"/>
        </w:rPr>
        <w:tab/>
        <w:t>екологічного</w:t>
      </w:r>
      <w:r>
        <w:rPr>
          <w:sz w:val="28"/>
        </w:rPr>
        <w:tab/>
        <w:t>та</w:t>
      </w:r>
      <w:r>
        <w:rPr>
          <w:sz w:val="28"/>
        </w:rPr>
        <w:tab/>
        <w:t>інвестиційно- привабливого землекористування, особливо</w:t>
      </w:r>
      <w:r>
        <w:rPr>
          <w:spacing w:val="-3"/>
          <w:sz w:val="28"/>
        </w:rPr>
        <w:t xml:space="preserve"> </w:t>
      </w:r>
      <w:r>
        <w:rPr>
          <w:sz w:val="28"/>
        </w:rPr>
        <w:t>сільськогосподарського;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  <w:tab w:val="left" w:pos="3144"/>
          <w:tab w:val="left" w:pos="4428"/>
          <w:tab w:val="left" w:pos="6285"/>
          <w:tab w:val="left" w:pos="6627"/>
          <w:tab w:val="left" w:pos="8263"/>
          <w:tab w:val="left" w:pos="9340"/>
        </w:tabs>
        <w:ind w:right="428" w:firstLine="719"/>
        <w:rPr>
          <w:sz w:val="28"/>
        </w:rPr>
      </w:pPr>
      <w:r>
        <w:rPr>
          <w:sz w:val="28"/>
        </w:rPr>
        <w:t>стимулювати</w:t>
      </w:r>
      <w:r>
        <w:rPr>
          <w:sz w:val="28"/>
        </w:rPr>
        <w:tab/>
        <w:t>розвиток</w:t>
      </w:r>
      <w:r>
        <w:rPr>
          <w:sz w:val="28"/>
        </w:rPr>
        <w:tab/>
        <w:t>тваринництва</w:t>
      </w:r>
      <w:r>
        <w:rPr>
          <w:sz w:val="28"/>
        </w:rPr>
        <w:tab/>
        <w:t>в</w:t>
      </w:r>
      <w:r>
        <w:rPr>
          <w:sz w:val="28"/>
        </w:rPr>
        <w:tab/>
        <w:t>приватному</w:t>
      </w:r>
      <w:r>
        <w:rPr>
          <w:sz w:val="28"/>
        </w:rPr>
        <w:tab/>
        <w:t>секторі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території громади шляхом створення громадських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пасовищ;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342" w:lineRule="exact"/>
        <w:ind w:left="1342" w:hanging="361"/>
        <w:rPr>
          <w:sz w:val="28"/>
        </w:rPr>
      </w:pPr>
      <w:r>
        <w:rPr>
          <w:sz w:val="28"/>
        </w:rPr>
        <w:t>збільшити надходження платежів за землю до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бюджету;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</w:tabs>
        <w:spacing w:line="342" w:lineRule="exact"/>
        <w:ind w:left="1342" w:hanging="361"/>
        <w:rPr>
          <w:sz w:val="28"/>
        </w:rPr>
      </w:pPr>
      <w:r>
        <w:rPr>
          <w:sz w:val="28"/>
        </w:rPr>
        <w:t>створити дієву систему захисту прав власності на</w:t>
      </w:r>
      <w:r>
        <w:rPr>
          <w:spacing w:val="-15"/>
          <w:sz w:val="28"/>
        </w:rPr>
        <w:t xml:space="preserve"> </w:t>
      </w:r>
      <w:r>
        <w:rPr>
          <w:sz w:val="28"/>
        </w:rPr>
        <w:t>землю;</w:t>
      </w:r>
    </w:p>
    <w:p w:rsidR="00E223EA" w:rsidRDefault="00664DC2">
      <w:pPr>
        <w:pStyle w:val="a4"/>
        <w:numPr>
          <w:ilvl w:val="0"/>
          <w:numId w:val="1"/>
        </w:numPr>
        <w:tabs>
          <w:tab w:val="left" w:pos="1341"/>
          <w:tab w:val="left" w:pos="1342"/>
          <w:tab w:val="left" w:pos="2872"/>
          <w:tab w:val="left" w:pos="4359"/>
          <w:tab w:val="left" w:pos="5894"/>
          <w:tab w:val="left" w:pos="7101"/>
          <w:tab w:val="left" w:pos="7762"/>
          <w:tab w:val="left" w:pos="9534"/>
        </w:tabs>
        <w:ind w:right="432" w:firstLine="719"/>
        <w:rPr>
          <w:sz w:val="28"/>
        </w:rPr>
      </w:pPr>
      <w:r>
        <w:rPr>
          <w:sz w:val="28"/>
        </w:rPr>
        <w:t>збільшити</w:t>
      </w:r>
      <w:r>
        <w:rPr>
          <w:sz w:val="28"/>
        </w:rPr>
        <w:tab/>
        <w:t>виділення</w:t>
      </w:r>
      <w:r>
        <w:rPr>
          <w:sz w:val="28"/>
        </w:rPr>
        <w:tab/>
        <w:t>земельних</w:t>
      </w:r>
      <w:r>
        <w:rPr>
          <w:sz w:val="28"/>
        </w:rPr>
        <w:tab/>
        <w:t>ділянок</w:t>
      </w:r>
      <w:r>
        <w:rPr>
          <w:sz w:val="28"/>
        </w:rPr>
        <w:tab/>
        <w:t>під</w:t>
      </w:r>
      <w:r>
        <w:rPr>
          <w:sz w:val="28"/>
        </w:rPr>
        <w:tab/>
        <w:t>будівництво</w:t>
      </w:r>
      <w:r>
        <w:rPr>
          <w:sz w:val="28"/>
        </w:rPr>
        <w:tab/>
      </w:r>
      <w:r>
        <w:rPr>
          <w:spacing w:val="-18"/>
          <w:sz w:val="28"/>
        </w:rPr>
        <w:t xml:space="preserve">і </w:t>
      </w:r>
      <w:r>
        <w:rPr>
          <w:sz w:val="28"/>
        </w:rPr>
        <w:t>обслуговування житлових будинків, господарських будівель і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споруд.</w:t>
      </w:r>
    </w:p>
    <w:p w:rsidR="00E223EA" w:rsidRDefault="00E223EA">
      <w:pPr>
        <w:rPr>
          <w:sz w:val="28"/>
        </w:rPr>
        <w:sectPr w:rsidR="00E223EA">
          <w:pgSz w:w="11910" w:h="16840"/>
          <w:pgMar w:top="1040" w:right="420" w:bottom="280" w:left="1440" w:header="720" w:footer="720" w:gutter="0"/>
          <w:cols w:space="720"/>
        </w:sectPr>
      </w:pPr>
    </w:p>
    <w:p w:rsidR="00E223EA" w:rsidRDefault="00664DC2">
      <w:pPr>
        <w:pStyle w:val="a3"/>
        <w:spacing w:before="67"/>
        <w:ind w:left="0" w:right="424"/>
        <w:jc w:val="right"/>
      </w:pPr>
      <w:r>
        <w:t>Додаток 1</w:t>
      </w:r>
    </w:p>
    <w:p w:rsidR="00E223EA" w:rsidRDefault="00E223EA">
      <w:pPr>
        <w:pStyle w:val="a3"/>
        <w:spacing w:before="9"/>
        <w:ind w:left="0"/>
        <w:rPr>
          <w:sz w:val="22"/>
        </w:rPr>
      </w:pPr>
    </w:p>
    <w:p w:rsidR="00E223EA" w:rsidRDefault="00664DC2">
      <w:pPr>
        <w:pStyle w:val="2"/>
        <w:spacing w:before="89"/>
        <w:ind w:left="1231" w:right="1394"/>
        <w:jc w:val="center"/>
      </w:pPr>
      <w:r>
        <w:t>ПАСПОРТ</w:t>
      </w:r>
    </w:p>
    <w:p w:rsidR="00E223EA" w:rsidRDefault="00664DC2">
      <w:pPr>
        <w:spacing w:before="2"/>
        <w:ind w:left="1222" w:right="1394"/>
        <w:jc w:val="center"/>
        <w:rPr>
          <w:b/>
          <w:sz w:val="28"/>
        </w:rPr>
      </w:pPr>
      <w:r>
        <w:rPr>
          <w:b/>
          <w:sz w:val="28"/>
        </w:rPr>
        <w:t>Програми здійснення землеустрою на території Летичівської селищної ради на 2021 роки</w:t>
      </w:r>
    </w:p>
    <w:p w:rsidR="00E223EA" w:rsidRDefault="00E223EA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577"/>
        <w:gridCol w:w="2609"/>
        <w:gridCol w:w="2611"/>
      </w:tblGrid>
      <w:tr w:rsidR="00E223EA">
        <w:trPr>
          <w:trHeight w:val="642"/>
        </w:trPr>
        <w:tc>
          <w:tcPr>
            <w:tcW w:w="672" w:type="dxa"/>
          </w:tcPr>
          <w:p w:rsidR="00E223EA" w:rsidRDefault="00664DC2">
            <w:pPr>
              <w:pStyle w:val="TableParagraph"/>
              <w:spacing w:line="315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77" w:type="dxa"/>
          </w:tcPr>
          <w:p w:rsidR="00E223EA" w:rsidRDefault="00664D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Ініціатор розроблення</w:t>
            </w:r>
          </w:p>
          <w:p w:rsidR="00E223EA" w:rsidRDefault="00664D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5220" w:type="dxa"/>
            <w:gridSpan w:val="2"/>
          </w:tcPr>
          <w:p w:rsidR="00E223EA" w:rsidRDefault="00664DC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Виконавчий комітет Летичівської</w:t>
            </w:r>
          </w:p>
          <w:p w:rsidR="00E223EA" w:rsidRDefault="00664DC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селищної ради</w:t>
            </w:r>
          </w:p>
        </w:tc>
      </w:tr>
      <w:tr w:rsidR="00E223EA">
        <w:trPr>
          <w:trHeight w:val="1289"/>
        </w:trPr>
        <w:tc>
          <w:tcPr>
            <w:tcW w:w="672" w:type="dxa"/>
          </w:tcPr>
          <w:p w:rsidR="00E223EA" w:rsidRDefault="00664DC2">
            <w:pPr>
              <w:pStyle w:val="TableParagraph"/>
              <w:spacing w:line="317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77" w:type="dxa"/>
          </w:tcPr>
          <w:p w:rsidR="00E223EA" w:rsidRDefault="00664DC2">
            <w:pPr>
              <w:pStyle w:val="TableParagraph"/>
              <w:ind w:right="481"/>
              <w:rPr>
                <w:sz w:val="28"/>
              </w:rPr>
            </w:pPr>
            <w:r>
              <w:rPr>
                <w:sz w:val="28"/>
              </w:rPr>
              <w:t>Дата, номер і назва розпорядчого документа органу виконавчої влади</w:t>
            </w:r>
          </w:p>
          <w:p w:rsidR="00E223EA" w:rsidRDefault="00664D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 розроблення програми</w:t>
            </w:r>
          </w:p>
        </w:tc>
        <w:tc>
          <w:tcPr>
            <w:tcW w:w="5220" w:type="dxa"/>
            <w:gridSpan w:val="2"/>
          </w:tcPr>
          <w:p w:rsidR="00E223EA" w:rsidRDefault="00E223EA">
            <w:pPr>
              <w:pStyle w:val="TableParagraph"/>
              <w:ind w:left="0"/>
              <w:rPr>
                <w:sz w:val="28"/>
              </w:rPr>
            </w:pPr>
          </w:p>
        </w:tc>
      </w:tr>
      <w:tr w:rsidR="00E223EA">
        <w:trPr>
          <w:trHeight w:val="323"/>
        </w:trPr>
        <w:tc>
          <w:tcPr>
            <w:tcW w:w="672" w:type="dxa"/>
          </w:tcPr>
          <w:p w:rsidR="00E223EA" w:rsidRDefault="00664DC2">
            <w:pPr>
              <w:pStyle w:val="TableParagraph"/>
              <w:spacing w:line="304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77" w:type="dxa"/>
          </w:tcPr>
          <w:p w:rsidR="00E223EA" w:rsidRDefault="00664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Розробник Програми</w:t>
            </w:r>
          </w:p>
        </w:tc>
        <w:tc>
          <w:tcPr>
            <w:tcW w:w="5220" w:type="dxa"/>
            <w:gridSpan w:val="2"/>
          </w:tcPr>
          <w:p w:rsidR="00E223EA" w:rsidRDefault="00664DC2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Летичівська селищна рада</w:t>
            </w:r>
          </w:p>
        </w:tc>
      </w:tr>
      <w:tr w:rsidR="00E223EA">
        <w:trPr>
          <w:trHeight w:val="321"/>
        </w:trPr>
        <w:tc>
          <w:tcPr>
            <w:tcW w:w="672" w:type="dxa"/>
          </w:tcPr>
          <w:p w:rsidR="00E223EA" w:rsidRDefault="00664DC2">
            <w:pPr>
              <w:pStyle w:val="TableParagraph"/>
              <w:spacing w:line="301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77" w:type="dxa"/>
          </w:tcPr>
          <w:p w:rsidR="00E223EA" w:rsidRDefault="00664DC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Співрозробники Програми</w:t>
            </w:r>
          </w:p>
        </w:tc>
        <w:tc>
          <w:tcPr>
            <w:tcW w:w="5220" w:type="dxa"/>
            <w:gridSpan w:val="2"/>
          </w:tcPr>
          <w:p w:rsidR="00E223EA" w:rsidRDefault="00E223EA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3EA">
        <w:trPr>
          <w:trHeight w:val="642"/>
        </w:trPr>
        <w:tc>
          <w:tcPr>
            <w:tcW w:w="672" w:type="dxa"/>
          </w:tcPr>
          <w:p w:rsidR="00E223EA" w:rsidRDefault="00664DC2">
            <w:pPr>
              <w:pStyle w:val="TableParagraph"/>
              <w:spacing w:line="315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77" w:type="dxa"/>
          </w:tcPr>
          <w:p w:rsidR="00E223EA" w:rsidRDefault="00664D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Відповідальні виконавці</w:t>
            </w:r>
          </w:p>
          <w:p w:rsidR="00E223EA" w:rsidRDefault="00664D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5220" w:type="dxa"/>
            <w:gridSpan w:val="2"/>
          </w:tcPr>
          <w:p w:rsidR="00E223EA" w:rsidRDefault="00664DC2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Летичівська селищна рада</w:t>
            </w:r>
          </w:p>
        </w:tc>
      </w:tr>
      <w:tr w:rsidR="00E223EA">
        <w:trPr>
          <w:trHeight w:val="966"/>
        </w:trPr>
        <w:tc>
          <w:tcPr>
            <w:tcW w:w="672" w:type="dxa"/>
          </w:tcPr>
          <w:p w:rsidR="00E223EA" w:rsidRDefault="00664DC2">
            <w:pPr>
              <w:pStyle w:val="TableParagraph"/>
              <w:spacing w:line="317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77" w:type="dxa"/>
          </w:tcPr>
          <w:p w:rsidR="00E223EA" w:rsidRDefault="00664DC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Учасники Програми</w:t>
            </w:r>
          </w:p>
        </w:tc>
        <w:tc>
          <w:tcPr>
            <w:tcW w:w="5220" w:type="dxa"/>
            <w:gridSpan w:val="2"/>
          </w:tcPr>
          <w:p w:rsidR="00E223EA" w:rsidRDefault="00664DC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Суб’єкти господарювання, які мають</w:t>
            </w:r>
          </w:p>
          <w:p w:rsidR="00E223EA" w:rsidRDefault="00664DC2">
            <w:pPr>
              <w:pStyle w:val="TableParagraph"/>
              <w:spacing w:before="3" w:line="322" w:lineRule="exact"/>
              <w:ind w:left="107" w:right="506"/>
              <w:rPr>
                <w:sz w:val="28"/>
              </w:rPr>
            </w:pPr>
            <w:r>
              <w:rPr>
                <w:sz w:val="28"/>
              </w:rPr>
              <w:t>ліцензії на проведення геодезичних та картографічних робіт</w:t>
            </w:r>
          </w:p>
        </w:tc>
      </w:tr>
      <w:tr w:rsidR="00E223EA">
        <w:trPr>
          <w:trHeight w:val="321"/>
        </w:trPr>
        <w:tc>
          <w:tcPr>
            <w:tcW w:w="672" w:type="dxa"/>
          </w:tcPr>
          <w:p w:rsidR="00E223EA" w:rsidRDefault="00664DC2">
            <w:pPr>
              <w:pStyle w:val="TableParagraph"/>
              <w:spacing w:line="301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77" w:type="dxa"/>
          </w:tcPr>
          <w:p w:rsidR="00E223EA" w:rsidRDefault="00664DC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Термін реалізації Програми</w:t>
            </w:r>
          </w:p>
        </w:tc>
        <w:tc>
          <w:tcPr>
            <w:tcW w:w="5220" w:type="dxa"/>
            <w:gridSpan w:val="2"/>
          </w:tcPr>
          <w:p w:rsidR="00E223EA" w:rsidRDefault="00664DC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2021 рік</w:t>
            </w:r>
          </w:p>
        </w:tc>
      </w:tr>
      <w:tr w:rsidR="00E223EA">
        <w:trPr>
          <w:trHeight w:val="645"/>
        </w:trPr>
        <w:tc>
          <w:tcPr>
            <w:tcW w:w="672" w:type="dxa"/>
          </w:tcPr>
          <w:p w:rsidR="00E223EA" w:rsidRDefault="00664DC2">
            <w:pPr>
              <w:pStyle w:val="TableParagraph"/>
              <w:spacing w:line="317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77" w:type="dxa"/>
          </w:tcPr>
          <w:p w:rsidR="00E223EA" w:rsidRDefault="00664DC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Джерела фінансування</w:t>
            </w:r>
          </w:p>
          <w:p w:rsidR="00E223EA" w:rsidRDefault="00664DC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Програми</w:t>
            </w:r>
          </w:p>
        </w:tc>
        <w:tc>
          <w:tcPr>
            <w:tcW w:w="5220" w:type="dxa"/>
            <w:gridSpan w:val="2"/>
          </w:tcPr>
          <w:p w:rsidR="00E223EA" w:rsidRDefault="00664DC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Селищний бюджет Летичівської</w:t>
            </w:r>
          </w:p>
          <w:p w:rsidR="00E223EA" w:rsidRDefault="00664DC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селищної ради</w:t>
            </w:r>
          </w:p>
        </w:tc>
      </w:tr>
      <w:tr w:rsidR="00E223EA">
        <w:trPr>
          <w:trHeight w:val="1288"/>
        </w:trPr>
        <w:tc>
          <w:tcPr>
            <w:tcW w:w="672" w:type="dxa"/>
            <w:vMerge w:val="restart"/>
          </w:tcPr>
          <w:p w:rsidR="00E223EA" w:rsidRDefault="00664DC2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77" w:type="dxa"/>
          </w:tcPr>
          <w:p w:rsidR="00E223EA" w:rsidRDefault="00664D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Загальний обсяг</w:t>
            </w:r>
          </w:p>
          <w:p w:rsidR="00E223EA" w:rsidRDefault="00664DC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фінансових ресурсів,</w:t>
            </w:r>
          </w:p>
          <w:p w:rsidR="00E223EA" w:rsidRDefault="00664DC2">
            <w:pPr>
              <w:pStyle w:val="TableParagraph"/>
              <w:spacing w:before="3" w:line="322" w:lineRule="exact"/>
              <w:ind w:right="388"/>
              <w:rPr>
                <w:sz w:val="28"/>
              </w:rPr>
            </w:pPr>
            <w:r>
              <w:rPr>
                <w:sz w:val="28"/>
              </w:rPr>
              <w:t>необхідних для реалізації Програми, всього,</w:t>
            </w:r>
          </w:p>
        </w:tc>
        <w:tc>
          <w:tcPr>
            <w:tcW w:w="5220" w:type="dxa"/>
            <w:gridSpan w:val="2"/>
          </w:tcPr>
          <w:p w:rsidR="00E223EA" w:rsidRDefault="00E223EA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E223EA" w:rsidRDefault="00664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50,0 тис. грн.</w:t>
            </w:r>
          </w:p>
        </w:tc>
      </w:tr>
      <w:tr w:rsidR="00E223EA">
        <w:trPr>
          <w:trHeight w:val="321"/>
        </w:trPr>
        <w:tc>
          <w:tcPr>
            <w:tcW w:w="672" w:type="dxa"/>
            <w:vMerge/>
            <w:tcBorders>
              <w:top w:val="nil"/>
            </w:tcBorders>
          </w:tcPr>
          <w:p w:rsidR="00E223EA" w:rsidRDefault="00E223EA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</w:tcPr>
          <w:p w:rsidR="00E223EA" w:rsidRDefault="00664DC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 тому числі:</w:t>
            </w:r>
          </w:p>
        </w:tc>
        <w:tc>
          <w:tcPr>
            <w:tcW w:w="5220" w:type="dxa"/>
            <w:gridSpan w:val="2"/>
          </w:tcPr>
          <w:p w:rsidR="00E223EA" w:rsidRDefault="00664DC2">
            <w:pPr>
              <w:pStyle w:val="TableParagraph"/>
              <w:spacing w:line="301" w:lineRule="exact"/>
              <w:ind w:left="1804" w:right="1793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E223EA">
        <w:trPr>
          <w:trHeight w:val="321"/>
        </w:trPr>
        <w:tc>
          <w:tcPr>
            <w:tcW w:w="672" w:type="dxa"/>
          </w:tcPr>
          <w:p w:rsidR="00E223EA" w:rsidRDefault="00664DC2">
            <w:pPr>
              <w:pStyle w:val="TableParagraph"/>
              <w:spacing w:line="301" w:lineRule="exact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3577" w:type="dxa"/>
          </w:tcPr>
          <w:p w:rsidR="00E223EA" w:rsidRDefault="00664DC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коштів місцевого бюджету</w:t>
            </w:r>
          </w:p>
        </w:tc>
        <w:tc>
          <w:tcPr>
            <w:tcW w:w="5220" w:type="dxa"/>
            <w:gridSpan w:val="2"/>
          </w:tcPr>
          <w:p w:rsidR="00E223EA" w:rsidRDefault="00664DC2">
            <w:pPr>
              <w:pStyle w:val="TableParagraph"/>
              <w:spacing w:line="301" w:lineRule="exact"/>
              <w:ind w:left="1805" w:right="1793"/>
              <w:jc w:val="center"/>
              <w:rPr>
                <w:sz w:val="28"/>
              </w:rPr>
            </w:pPr>
            <w:r>
              <w:rPr>
                <w:sz w:val="28"/>
              </w:rPr>
              <w:t>50,0  тис.грн.</w:t>
            </w:r>
          </w:p>
        </w:tc>
      </w:tr>
      <w:tr w:rsidR="00E223EA">
        <w:trPr>
          <w:trHeight w:val="323"/>
        </w:trPr>
        <w:tc>
          <w:tcPr>
            <w:tcW w:w="672" w:type="dxa"/>
          </w:tcPr>
          <w:p w:rsidR="00E223EA" w:rsidRDefault="00664DC2">
            <w:pPr>
              <w:pStyle w:val="TableParagraph"/>
              <w:spacing w:line="304" w:lineRule="exact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3577" w:type="dxa"/>
          </w:tcPr>
          <w:p w:rsidR="00E223EA" w:rsidRDefault="00664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коштів інших джерел</w:t>
            </w:r>
          </w:p>
        </w:tc>
        <w:tc>
          <w:tcPr>
            <w:tcW w:w="2609" w:type="dxa"/>
          </w:tcPr>
          <w:p w:rsidR="00E223EA" w:rsidRDefault="00664DC2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11" w:type="dxa"/>
          </w:tcPr>
          <w:p w:rsidR="00E223EA" w:rsidRDefault="00E223E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223EA" w:rsidRDefault="00E223EA">
      <w:pPr>
        <w:rPr>
          <w:sz w:val="24"/>
        </w:rPr>
        <w:sectPr w:rsidR="00E223EA">
          <w:pgSz w:w="11910" w:h="16840"/>
          <w:pgMar w:top="1040" w:right="420" w:bottom="280" w:left="1440" w:header="720" w:footer="720" w:gutter="0"/>
          <w:cols w:space="720"/>
        </w:sectPr>
      </w:pPr>
    </w:p>
    <w:p w:rsidR="00E223EA" w:rsidRDefault="00664DC2">
      <w:pPr>
        <w:pStyle w:val="a3"/>
        <w:spacing w:before="67"/>
        <w:ind w:left="0" w:right="424"/>
        <w:jc w:val="right"/>
      </w:pPr>
      <w:r>
        <w:t>Додаток 2</w:t>
      </w:r>
    </w:p>
    <w:p w:rsidR="00E223EA" w:rsidRDefault="00E223EA">
      <w:pPr>
        <w:pStyle w:val="a3"/>
        <w:ind w:left="0"/>
        <w:rPr>
          <w:sz w:val="30"/>
        </w:rPr>
      </w:pPr>
    </w:p>
    <w:p w:rsidR="00E223EA" w:rsidRDefault="00E223EA">
      <w:pPr>
        <w:pStyle w:val="a3"/>
        <w:spacing w:before="6"/>
        <w:ind w:left="0"/>
        <w:rPr>
          <w:sz w:val="26"/>
        </w:rPr>
      </w:pPr>
    </w:p>
    <w:p w:rsidR="00E223EA" w:rsidRDefault="00664DC2">
      <w:pPr>
        <w:pStyle w:val="1"/>
        <w:ind w:right="1394"/>
        <w:jc w:val="center"/>
      </w:pPr>
      <w:r>
        <w:t>Ресурсне забезпечення</w:t>
      </w:r>
    </w:p>
    <w:p w:rsidR="00E223EA" w:rsidRDefault="00664DC2">
      <w:pPr>
        <w:pStyle w:val="2"/>
        <w:spacing w:before="206" w:line="322" w:lineRule="exact"/>
        <w:ind w:right="1363"/>
        <w:jc w:val="center"/>
      </w:pPr>
      <w:r>
        <w:t>Програми здійснення землеустрою</w:t>
      </w:r>
    </w:p>
    <w:p w:rsidR="00E223EA" w:rsidRDefault="00664DC2">
      <w:pPr>
        <w:ind w:left="1917" w:right="1363"/>
        <w:jc w:val="center"/>
        <w:rPr>
          <w:b/>
          <w:sz w:val="28"/>
        </w:rPr>
      </w:pPr>
      <w:r>
        <w:rPr>
          <w:b/>
          <w:sz w:val="28"/>
        </w:rPr>
        <w:t>на території Летичівської селищної ради на 2021 рік</w:t>
      </w:r>
    </w:p>
    <w:p w:rsidR="00E223EA" w:rsidRDefault="00E223EA">
      <w:pPr>
        <w:pStyle w:val="a3"/>
        <w:spacing w:before="8"/>
        <w:ind w:left="0"/>
        <w:rPr>
          <w:b/>
          <w:sz w:val="27"/>
        </w:rPr>
      </w:pPr>
    </w:p>
    <w:p w:rsidR="00E223EA" w:rsidRDefault="00664DC2">
      <w:pPr>
        <w:pStyle w:val="a3"/>
        <w:ind w:left="1229" w:right="1394"/>
        <w:jc w:val="center"/>
      </w:pPr>
      <w:r>
        <w:t>Етапи виконання Програми</w:t>
      </w:r>
    </w:p>
    <w:p w:rsidR="00E223EA" w:rsidRDefault="00E223EA">
      <w:pPr>
        <w:pStyle w:val="a3"/>
        <w:spacing w:before="6"/>
        <w:ind w:left="0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1183"/>
        <w:gridCol w:w="2525"/>
      </w:tblGrid>
      <w:tr w:rsidR="00E223EA">
        <w:trPr>
          <w:trHeight w:val="998"/>
        </w:trPr>
        <w:tc>
          <w:tcPr>
            <w:tcW w:w="4880" w:type="dxa"/>
          </w:tcPr>
          <w:p w:rsidR="00E223EA" w:rsidRDefault="00664DC2">
            <w:pPr>
              <w:pStyle w:val="TableParagraph"/>
              <w:spacing w:line="315" w:lineRule="exact"/>
              <w:ind w:left="1319"/>
              <w:rPr>
                <w:sz w:val="28"/>
              </w:rPr>
            </w:pPr>
            <w:r>
              <w:rPr>
                <w:sz w:val="28"/>
              </w:rPr>
              <w:t>Показники витрат:</w:t>
            </w:r>
          </w:p>
        </w:tc>
        <w:tc>
          <w:tcPr>
            <w:tcW w:w="1183" w:type="dxa"/>
          </w:tcPr>
          <w:p w:rsidR="00E223EA" w:rsidRDefault="00664DC2">
            <w:pPr>
              <w:pStyle w:val="TableParagraph"/>
              <w:spacing w:line="315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2525" w:type="dxa"/>
          </w:tcPr>
          <w:p w:rsidR="00E223EA" w:rsidRDefault="00664DC2">
            <w:pPr>
              <w:pStyle w:val="TableParagraph"/>
              <w:spacing w:line="315" w:lineRule="exact"/>
              <w:ind w:left="845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  <w:p w:rsidR="00E223EA" w:rsidRDefault="00664DC2">
            <w:pPr>
              <w:pStyle w:val="TableParagraph"/>
              <w:ind w:left="756"/>
              <w:rPr>
                <w:sz w:val="28"/>
              </w:rPr>
            </w:pPr>
            <w:r>
              <w:rPr>
                <w:sz w:val="28"/>
              </w:rPr>
              <w:t>тис. грн.</w:t>
            </w:r>
          </w:p>
        </w:tc>
      </w:tr>
      <w:tr w:rsidR="00E223EA">
        <w:trPr>
          <w:trHeight w:val="568"/>
        </w:trPr>
        <w:tc>
          <w:tcPr>
            <w:tcW w:w="4880" w:type="dxa"/>
          </w:tcPr>
          <w:p w:rsidR="00E223EA" w:rsidRDefault="00664DC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Селищний бюджет</w:t>
            </w:r>
          </w:p>
        </w:tc>
        <w:tc>
          <w:tcPr>
            <w:tcW w:w="1183" w:type="dxa"/>
          </w:tcPr>
          <w:p w:rsidR="00E223EA" w:rsidRDefault="00664DC2">
            <w:pPr>
              <w:pStyle w:val="TableParagraph"/>
              <w:spacing w:line="317" w:lineRule="exact"/>
              <w:ind w:left="289" w:right="281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2525" w:type="dxa"/>
          </w:tcPr>
          <w:p w:rsidR="00E223EA" w:rsidRDefault="00664DC2">
            <w:pPr>
              <w:pStyle w:val="TableParagraph"/>
              <w:spacing w:line="317" w:lineRule="exact"/>
              <w:ind w:left="998" w:right="987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E223EA">
        <w:trPr>
          <w:trHeight w:val="321"/>
        </w:trPr>
        <w:tc>
          <w:tcPr>
            <w:tcW w:w="4880" w:type="dxa"/>
          </w:tcPr>
          <w:p w:rsidR="00E223EA" w:rsidRDefault="00664DC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Кошти небюджетних джерел</w:t>
            </w:r>
          </w:p>
        </w:tc>
        <w:tc>
          <w:tcPr>
            <w:tcW w:w="1183" w:type="dxa"/>
          </w:tcPr>
          <w:p w:rsidR="00E223EA" w:rsidRDefault="00664DC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25" w:type="dxa"/>
          </w:tcPr>
          <w:p w:rsidR="00E223EA" w:rsidRDefault="00664DC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223EA">
        <w:trPr>
          <w:trHeight w:val="323"/>
        </w:trPr>
        <w:tc>
          <w:tcPr>
            <w:tcW w:w="4880" w:type="dxa"/>
          </w:tcPr>
          <w:p w:rsidR="00E223EA" w:rsidRDefault="00664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183" w:type="dxa"/>
          </w:tcPr>
          <w:p w:rsidR="00E223EA" w:rsidRDefault="00664DC2">
            <w:pPr>
              <w:pStyle w:val="TableParagraph"/>
              <w:spacing w:line="304" w:lineRule="exact"/>
              <w:ind w:left="289" w:right="281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2525" w:type="dxa"/>
          </w:tcPr>
          <w:p w:rsidR="00E223EA" w:rsidRDefault="00664DC2">
            <w:pPr>
              <w:pStyle w:val="TableParagraph"/>
              <w:spacing w:line="304" w:lineRule="exact"/>
              <w:ind w:left="998" w:right="987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</w:tbl>
    <w:p w:rsidR="00E223EA" w:rsidRDefault="00E223EA">
      <w:pPr>
        <w:spacing w:line="304" w:lineRule="exact"/>
        <w:jc w:val="center"/>
        <w:rPr>
          <w:sz w:val="28"/>
        </w:rPr>
        <w:sectPr w:rsidR="00E223EA">
          <w:pgSz w:w="11910" w:h="16840"/>
          <w:pgMar w:top="1040" w:right="420" w:bottom="280" w:left="1440" w:header="720" w:footer="720" w:gutter="0"/>
          <w:cols w:space="720"/>
        </w:sectPr>
      </w:pPr>
    </w:p>
    <w:p w:rsidR="00E223EA" w:rsidRDefault="00E223EA">
      <w:pPr>
        <w:pStyle w:val="a3"/>
        <w:ind w:left="0"/>
        <w:rPr>
          <w:sz w:val="20"/>
        </w:rPr>
      </w:pPr>
    </w:p>
    <w:p w:rsidR="00E223EA" w:rsidRDefault="00E223EA">
      <w:pPr>
        <w:pStyle w:val="a3"/>
        <w:spacing w:before="5"/>
        <w:ind w:left="0"/>
        <w:rPr>
          <w:sz w:val="23"/>
        </w:rPr>
      </w:pPr>
    </w:p>
    <w:p w:rsidR="00E223EA" w:rsidRDefault="00664DC2">
      <w:pPr>
        <w:pStyle w:val="a3"/>
        <w:spacing w:before="89"/>
        <w:ind w:left="13597"/>
      </w:pPr>
      <w:r>
        <w:t>Додаток 3</w:t>
      </w:r>
    </w:p>
    <w:p w:rsidR="00E223EA" w:rsidRDefault="00664DC2">
      <w:pPr>
        <w:pStyle w:val="2"/>
        <w:spacing w:before="4" w:line="322" w:lineRule="exact"/>
        <w:ind w:left="5517"/>
      </w:pPr>
      <w:r>
        <w:t>Напрямки діяльності та заходи</w:t>
      </w:r>
    </w:p>
    <w:p w:rsidR="00E223EA" w:rsidRDefault="00664DC2">
      <w:pPr>
        <w:spacing w:line="322" w:lineRule="exact"/>
        <w:ind w:left="5642"/>
        <w:rPr>
          <w:b/>
          <w:sz w:val="28"/>
        </w:rPr>
      </w:pPr>
      <w:r>
        <w:rPr>
          <w:b/>
          <w:sz w:val="28"/>
        </w:rPr>
        <w:t>Програми здійснення землеустрою</w:t>
      </w:r>
    </w:p>
    <w:p w:rsidR="00E223EA" w:rsidRDefault="00664DC2">
      <w:pPr>
        <w:ind w:left="4524"/>
        <w:rPr>
          <w:b/>
          <w:sz w:val="28"/>
        </w:rPr>
      </w:pPr>
      <w:r>
        <w:rPr>
          <w:b/>
          <w:sz w:val="28"/>
        </w:rPr>
        <w:t>на території Летичівської селищної ради на 2021 рік</w:t>
      </w:r>
    </w:p>
    <w:p w:rsidR="00E223EA" w:rsidRDefault="00E223EA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20"/>
        <w:gridCol w:w="2738"/>
        <w:gridCol w:w="1295"/>
        <w:gridCol w:w="1538"/>
        <w:gridCol w:w="1629"/>
        <w:gridCol w:w="1625"/>
        <w:gridCol w:w="1824"/>
      </w:tblGrid>
      <w:tr w:rsidR="00E223EA">
        <w:trPr>
          <w:trHeight w:val="1658"/>
        </w:trPr>
        <w:tc>
          <w:tcPr>
            <w:tcW w:w="540" w:type="dxa"/>
            <w:vMerge w:val="restart"/>
          </w:tcPr>
          <w:p w:rsidR="00E223EA" w:rsidRDefault="00664DC2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20" w:type="dxa"/>
            <w:vMerge w:val="restart"/>
          </w:tcPr>
          <w:p w:rsidR="00E223EA" w:rsidRDefault="00664DC2">
            <w:pPr>
              <w:pStyle w:val="TableParagraph"/>
              <w:ind w:left="192" w:right="177"/>
              <w:jc w:val="center"/>
              <w:rPr>
                <w:sz w:val="24"/>
              </w:rPr>
            </w:pPr>
            <w:r>
              <w:rPr>
                <w:sz w:val="24"/>
              </w:rPr>
              <w:t>Назва напрямку діяльності (пріоритетні напрямки)</w:t>
            </w:r>
          </w:p>
        </w:tc>
        <w:tc>
          <w:tcPr>
            <w:tcW w:w="2738" w:type="dxa"/>
            <w:vMerge w:val="restart"/>
          </w:tcPr>
          <w:p w:rsidR="00E223EA" w:rsidRDefault="00664DC2">
            <w:pPr>
              <w:pStyle w:val="TableParagraph"/>
              <w:ind w:left="884" w:right="533" w:hanging="322"/>
              <w:rPr>
                <w:sz w:val="24"/>
              </w:rPr>
            </w:pPr>
            <w:r>
              <w:rPr>
                <w:sz w:val="24"/>
              </w:rPr>
              <w:t>Перелік заходів програми</w:t>
            </w:r>
          </w:p>
        </w:tc>
        <w:tc>
          <w:tcPr>
            <w:tcW w:w="1295" w:type="dxa"/>
            <w:vMerge w:val="restart"/>
          </w:tcPr>
          <w:p w:rsidR="00E223EA" w:rsidRDefault="00664DC2">
            <w:pPr>
              <w:pStyle w:val="TableParagraph"/>
              <w:ind w:left="110" w:right="91" w:hanging="4"/>
              <w:jc w:val="center"/>
              <w:rPr>
                <w:sz w:val="24"/>
              </w:rPr>
            </w:pPr>
            <w:r>
              <w:rPr>
                <w:sz w:val="24"/>
              </w:rPr>
              <w:t>Строк виконання програми</w:t>
            </w:r>
          </w:p>
        </w:tc>
        <w:tc>
          <w:tcPr>
            <w:tcW w:w="1538" w:type="dxa"/>
            <w:vMerge w:val="restart"/>
          </w:tcPr>
          <w:p w:rsidR="00E223EA" w:rsidRDefault="00664DC2">
            <w:pPr>
              <w:pStyle w:val="TableParagraph"/>
              <w:ind w:left="115" w:right="93"/>
              <w:jc w:val="center"/>
              <w:rPr>
                <w:sz w:val="24"/>
              </w:rPr>
            </w:pPr>
            <w:r>
              <w:rPr>
                <w:sz w:val="24"/>
              </w:rPr>
              <w:t>Відповідаль- ний  виконавець</w:t>
            </w:r>
          </w:p>
        </w:tc>
        <w:tc>
          <w:tcPr>
            <w:tcW w:w="1629" w:type="dxa"/>
            <w:vMerge w:val="restart"/>
          </w:tcPr>
          <w:p w:rsidR="00E223EA" w:rsidRDefault="00664DC2">
            <w:pPr>
              <w:pStyle w:val="TableParagraph"/>
              <w:spacing w:line="270" w:lineRule="exact"/>
              <w:ind w:left="97" w:right="79"/>
              <w:jc w:val="center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 w:rsidR="00E223EA" w:rsidRDefault="00664DC2">
            <w:pPr>
              <w:pStyle w:val="TableParagraph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1625" w:type="dxa"/>
          </w:tcPr>
          <w:p w:rsidR="00E223EA" w:rsidRDefault="00664DC2"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Орієнтовні щорічні обсяги</w:t>
            </w:r>
          </w:p>
          <w:p w:rsidR="00E223EA" w:rsidRDefault="00664DC2">
            <w:pPr>
              <w:pStyle w:val="TableParagraph"/>
              <w:spacing w:line="270" w:lineRule="atLeast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фінансування (вартість), тис. грн.</w:t>
            </w:r>
          </w:p>
        </w:tc>
        <w:tc>
          <w:tcPr>
            <w:tcW w:w="1824" w:type="dxa"/>
            <w:vMerge w:val="restart"/>
          </w:tcPr>
          <w:p w:rsidR="00E223EA" w:rsidRDefault="00664DC2">
            <w:pPr>
              <w:pStyle w:val="TableParagraph"/>
              <w:ind w:left="424" w:right="278" w:hanging="111"/>
              <w:rPr>
                <w:sz w:val="24"/>
              </w:rPr>
            </w:pPr>
            <w:r>
              <w:rPr>
                <w:sz w:val="24"/>
              </w:rPr>
              <w:t>Очікуваний результат</w:t>
            </w:r>
          </w:p>
        </w:tc>
      </w:tr>
      <w:tr w:rsidR="00E223EA">
        <w:trPr>
          <w:trHeight w:val="337"/>
        </w:trPr>
        <w:tc>
          <w:tcPr>
            <w:tcW w:w="540" w:type="dxa"/>
            <w:vMerge/>
            <w:tcBorders>
              <w:top w:val="nil"/>
            </w:tcBorders>
          </w:tcPr>
          <w:p w:rsidR="00E223EA" w:rsidRDefault="00E223E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E223EA" w:rsidRDefault="00E223EA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E223EA" w:rsidRDefault="00E223EA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E223EA" w:rsidRDefault="00E223EA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E223EA" w:rsidRDefault="00E223EA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223EA" w:rsidRDefault="00E223EA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</w:tcPr>
          <w:p w:rsidR="00E223EA" w:rsidRDefault="00664DC2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E223EA" w:rsidRDefault="00E223EA">
            <w:pPr>
              <w:rPr>
                <w:sz w:val="2"/>
                <w:szCs w:val="2"/>
              </w:rPr>
            </w:pPr>
          </w:p>
        </w:tc>
      </w:tr>
      <w:tr w:rsidR="00E223EA">
        <w:trPr>
          <w:trHeight w:val="2402"/>
        </w:trPr>
        <w:tc>
          <w:tcPr>
            <w:tcW w:w="540" w:type="dxa"/>
          </w:tcPr>
          <w:p w:rsidR="00E223EA" w:rsidRDefault="00664DC2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0" w:type="dxa"/>
            <w:vMerge w:val="restart"/>
          </w:tcPr>
          <w:p w:rsidR="00E223EA" w:rsidRDefault="00664DC2">
            <w:pPr>
              <w:pStyle w:val="TableParagraph"/>
              <w:ind w:left="117" w:right="374"/>
              <w:rPr>
                <w:sz w:val="24"/>
              </w:rPr>
            </w:pPr>
            <w:r>
              <w:rPr>
                <w:sz w:val="24"/>
              </w:rPr>
              <w:t>Здійснення землеустрою на території Летичівської селищної ради</w:t>
            </w:r>
          </w:p>
        </w:tc>
        <w:tc>
          <w:tcPr>
            <w:tcW w:w="2738" w:type="dxa"/>
          </w:tcPr>
          <w:p w:rsidR="00E223EA" w:rsidRDefault="00664DC2">
            <w:pPr>
              <w:pStyle w:val="TableParagraph"/>
              <w:tabs>
                <w:tab w:val="left" w:pos="1298"/>
                <w:tab w:val="left" w:pos="1529"/>
              </w:tabs>
              <w:ind w:left="70" w:right="93" w:firstLine="595"/>
              <w:rPr>
                <w:sz w:val="24"/>
              </w:rPr>
            </w:pPr>
            <w:r>
              <w:rPr>
                <w:sz w:val="24"/>
              </w:rPr>
              <w:t>Виготовлення проекту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землеустрою </w:t>
            </w:r>
            <w:r>
              <w:rPr>
                <w:sz w:val="24"/>
              </w:rPr>
              <w:t>щодо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організації</w:t>
            </w:r>
          </w:p>
          <w:p w:rsidR="00E223EA" w:rsidRDefault="00664DC2">
            <w:pPr>
              <w:pStyle w:val="TableParagraph"/>
              <w:tabs>
                <w:tab w:val="left" w:pos="1567"/>
              </w:tabs>
              <w:ind w:left="70" w:right="95"/>
              <w:rPr>
                <w:sz w:val="24"/>
              </w:rPr>
            </w:pPr>
            <w:r>
              <w:rPr>
                <w:sz w:val="24"/>
              </w:rPr>
              <w:t>території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земельних </w:t>
            </w:r>
            <w:r>
              <w:rPr>
                <w:sz w:val="24"/>
              </w:rPr>
              <w:t>часток (паїв)</w:t>
            </w:r>
          </w:p>
        </w:tc>
        <w:tc>
          <w:tcPr>
            <w:tcW w:w="1295" w:type="dxa"/>
          </w:tcPr>
          <w:p w:rsidR="00E223EA" w:rsidRDefault="00664DC2">
            <w:pPr>
              <w:pStyle w:val="TableParagraph"/>
              <w:spacing w:line="268" w:lineRule="exact"/>
              <w:ind w:left="209" w:right="191"/>
              <w:jc w:val="center"/>
              <w:rPr>
                <w:sz w:val="24"/>
              </w:rPr>
            </w:pPr>
            <w:r>
              <w:rPr>
                <w:sz w:val="24"/>
              </w:rPr>
              <w:t>2021 рік</w:t>
            </w:r>
          </w:p>
        </w:tc>
        <w:tc>
          <w:tcPr>
            <w:tcW w:w="1538" w:type="dxa"/>
          </w:tcPr>
          <w:p w:rsidR="00E223EA" w:rsidRDefault="00664DC2"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z w:val="24"/>
              </w:rPr>
              <w:t>Летичівська селищна рада</w:t>
            </w:r>
          </w:p>
        </w:tc>
        <w:tc>
          <w:tcPr>
            <w:tcW w:w="1629" w:type="dxa"/>
            <w:vMerge w:val="restart"/>
          </w:tcPr>
          <w:p w:rsidR="00E223EA" w:rsidRDefault="00664DC2">
            <w:pPr>
              <w:pStyle w:val="TableParagraph"/>
              <w:ind w:left="419" w:right="239" w:hanging="144"/>
              <w:rPr>
                <w:sz w:val="24"/>
              </w:rPr>
            </w:pPr>
            <w:r>
              <w:rPr>
                <w:sz w:val="24"/>
              </w:rPr>
              <w:t>Селищний бюджет</w:t>
            </w:r>
          </w:p>
        </w:tc>
        <w:tc>
          <w:tcPr>
            <w:tcW w:w="1625" w:type="dxa"/>
          </w:tcPr>
          <w:p w:rsidR="00E223EA" w:rsidRDefault="00664DC2">
            <w:pPr>
              <w:pStyle w:val="TableParagraph"/>
              <w:spacing w:line="268" w:lineRule="exact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824" w:type="dxa"/>
            <w:vMerge w:val="restart"/>
          </w:tcPr>
          <w:p w:rsidR="00E223EA" w:rsidRDefault="00664DC2">
            <w:pPr>
              <w:pStyle w:val="TableParagraph"/>
              <w:ind w:left="112" w:right="73"/>
              <w:rPr>
                <w:sz w:val="24"/>
              </w:rPr>
            </w:pPr>
            <w:r>
              <w:rPr>
                <w:sz w:val="24"/>
              </w:rPr>
              <w:t>Приведення землевпорядної документації у відповідність</w:t>
            </w:r>
          </w:p>
          <w:p w:rsidR="00E223EA" w:rsidRDefault="00664DC2">
            <w:pPr>
              <w:pStyle w:val="TableParagraph"/>
              <w:ind w:left="112" w:right="222"/>
              <w:rPr>
                <w:sz w:val="24"/>
              </w:rPr>
            </w:pPr>
            <w:r>
              <w:rPr>
                <w:sz w:val="24"/>
              </w:rPr>
              <w:t>до вимог чинного законодавства</w:t>
            </w:r>
          </w:p>
          <w:p w:rsidR="00E223EA" w:rsidRDefault="00E223EA">
            <w:pPr>
              <w:pStyle w:val="TableParagraph"/>
              <w:ind w:left="0"/>
              <w:rPr>
                <w:b/>
                <w:sz w:val="26"/>
              </w:rPr>
            </w:pPr>
          </w:p>
          <w:p w:rsidR="00E223EA" w:rsidRDefault="00E223E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223EA" w:rsidRDefault="00664DC2">
            <w:pPr>
              <w:pStyle w:val="TableParagraph"/>
              <w:spacing w:before="1"/>
              <w:ind w:left="112" w:right="120"/>
              <w:rPr>
                <w:sz w:val="24"/>
              </w:rPr>
            </w:pPr>
            <w:r>
              <w:rPr>
                <w:sz w:val="28"/>
              </w:rPr>
              <w:t>З</w:t>
            </w:r>
            <w:r>
              <w:rPr>
                <w:sz w:val="24"/>
              </w:rPr>
              <w:t>більшення надходжень плати за землю до бюджету</w:t>
            </w:r>
          </w:p>
        </w:tc>
      </w:tr>
      <w:tr w:rsidR="00E223EA">
        <w:trPr>
          <w:trHeight w:val="1433"/>
        </w:trPr>
        <w:tc>
          <w:tcPr>
            <w:tcW w:w="540" w:type="dxa"/>
          </w:tcPr>
          <w:p w:rsidR="00E223EA" w:rsidRDefault="00664DC2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E223EA" w:rsidRDefault="00E223EA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:rsidR="00E223EA" w:rsidRDefault="00664DC2">
            <w:pPr>
              <w:pStyle w:val="TableParagraph"/>
              <w:spacing w:line="270" w:lineRule="exact"/>
              <w:ind w:left="183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</w:p>
          <w:p w:rsidR="00E223EA" w:rsidRDefault="00664DC2">
            <w:pPr>
              <w:pStyle w:val="TableParagraph"/>
              <w:ind w:left="183" w:right="89"/>
              <w:rPr>
                <w:sz w:val="24"/>
              </w:rPr>
            </w:pPr>
            <w:r>
              <w:rPr>
                <w:sz w:val="24"/>
              </w:rPr>
              <w:t>технічної документації з нормативної грошової оцінки земель населених пунктів</w:t>
            </w:r>
          </w:p>
        </w:tc>
        <w:tc>
          <w:tcPr>
            <w:tcW w:w="1295" w:type="dxa"/>
          </w:tcPr>
          <w:p w:rsidR="00E223EA" w:rsidRDefault="00664DC2">
            <w:pPr>
              <w:pStyle w:val="TableParagraph"/>
              <w:spacing w:line="270" w:lineRule="exact"/>
              <w:ind w:left="209" w:right="190"/>
              <w:jc w:val="center"/>
              <w:rPr>
                <w:sz w:val="24"/>
              </w:rPr>
            </w:pPr>
            <w:r>
              <w:rPr>
                <w:sz w:val="24"/>
              </w:rPr>
              <w:t>2021 рік</w:t>
            </w:r>
          </w:p>
        </w:tc>
        <w:tc>
          <w:tcPr>
            <w:tcW w:w="1538" w:type="dxa"/>
          </w:tcPr>
          <w:p w:rsidR="00E223EA" w:rsidRDefault="00664DC2"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z w:val="24"/>
              </w:rPr>
              <w:t>Летичівська селищна рада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E223EA" w:rsidRDefault="00E223EA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</w:tcPr>
          <w:p w:rsidR="00E223EA" w:rsidRDefault="00664DC2">
            <w:pPr>
              <w:pStyle w:val="TableParagraph"/>
              <w:spacing w:line="270" w:lineRule="exact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E223EA" w:rsidRDefault="00E223EA">
            <w:pPr>
              <w:rPr>
                <w:sz w:val="2"/>
                <w:szCs w:val="2"/>
              </w:rPr>
            </w:pPr>
          </w:p>
        </w:tc>
      </w:tr>
      <w:tr w:rsidR="00E223EA">
        <w:trPr>
          <w:trHeight w:val="277"/>
        </w:trPr>
        <w:tc>
          <w:tcPr>
            <w:tcW w:w="8131" w:type="dxa"/>
            <w:gridSpan w:val="5"/>
          </w:tcPr>
          <w:p w:rsidR="00E223EA" w:rsidRDefault="00664DC2">
            <w:pPr>
              <w:pStyle w:val="TableParagraph"/>
              <w:spacing w:line="258" w:lineRule="exact"/>
              <w:ind w:left="3675" w:right="3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1629" w:type="dxa"/>
          </w:tcPr>
          <w:p w:rsidR="00E223EA" w:rsidRDefault="00664DC2">
            <w:pPr>
              <w:pStyle w:val="TableParagraph"/>
              <w:spacing w:line="258" w:lineRule="exact"/>
              <w:ind w:left="97" w:right="79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625" w:type="dxa"/>
          </w:tcPr>
          <w:p w:rsidR="00E223EA" w:rsidRDefault="00664DC2">
            <w:pPr>
              <w:pStyle w:val="TableParagraph"/>
              <w:spacing w:line="258" w:lineRule="exact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E223EA" w:rsidRDefault="00E223EA">
            <w:pPr>
              <w:rPr>
                <w:sz w:val="2"/>
                <w:szCs w:val="2"/>
              </w:rPr>
            </w:pPr>
          </w:p>
        </w:tc>
      </w:tr>
    </w:tbl>
    <w:p w:rsidR="00643795" w:rsidRDefault="00643795"/>
    <w:sectPr w:rsidR="00643795">
      <w:pgSz w:w="16840" w:h="11910" w:orient="landscape"/>
      <w:pgMar w:top="1100" w:right="10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C7" w:rsidRDefault="00B57FC7" w:rsidP="00A16351">
      <w:r>
        <w:separator/>
      </w:r>
    </w:p>
  </w:endnote>
  <w:endnote w:type="continuationSeparator" w:id="0">
    <w:p w:rsidR="00B57FC7" w:rsidRDefault="00B57FC7" w:rsidP="00A1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918396"/>
      <w:docPartObj>
        <w:docPartGallery w:val="Page Numbers (Bottom of Page)"/>
        <w:docPartUnique/>
      </w:docPartObj>
    </w:sdtPr>
    <w:sdtContent>
      <w:p w:rsidR="00A16351" w:rsidRDefault="00A163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FC7" w:rsidRPr="00B57FC7">
          <w:rPr>
            <w:noProof/>
            <w:lang w:val="ru-RU"/>
          </w:rPr>
          <w:t>1</w:t>
        </w:r>
        <w:r>
          <w:fldChar w:fldCharType="end"/>
        </w:r>
      </w:p>
    </w:sdtContent>
  </w:sdt>
  <w:p w:rsidR="00A16351" w:rsidRDefault="00A163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C7" w:rsidRDefault="00B57FC7" w:rsidP="00A16351">
      <w:r>
        <w:separator/>
      </w:r>
    </w:p>
  </w:footnote>
  <w:footnote w:type="continuationSeparator" w:id="0">
    <w:p w:rsidR="00B57FC7" w:rsidRDefault="00B57FC7" w:rsidP="00A1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142B"/>
    <w:multiLevelType w:val="hybridMultilevel"/>
    <w:tmpl w:val="ECECC86A"/>
    <w:lvl w:ilvl="0" w:tplc="469AF844">
      <w:numFmt w:val="bullet"/>
      <w:lvlText w:val=""/>
      <w:lvlJc w:val="left"/>
      <w:pPr>
        <w:ind w:left="26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E8185EC2">
      <w:numFmt w:val="bullet"/>
      <w:lvlText w:val="•"/>
      <w:lvlJc w:val="left"/>
      <w:pPr>
        <w:ind w:left="1238" w:hanging="360"/>
      </w:pPr>
      <w:rPr>
        <w:rFonts w:hint="default"/>
        <w:lang w:val="uk-UA" w:eastAsia="uk-UA" w:bidi="uk-UA"/>
      </w:rPr>
    </w:lvl>
    <w:lvl w:ilvl="2" w:tplc="CEECDB70">
      <w:numFmt w:val="bullet"/>
      <w:lvlText w:val="•"/>
      <w:lvlJc w:val="left"/>
      <w:pPr>
        <w:ind w:left="2217" w:hanging="360"/>
      </w:pPr>
      <w:rPr>
        <w:rFonts w:hint="default"/>
        <w:lang w:val="uk-UA" w:eastAsia="uk-UA" w:bidi="uk-UA"/>
      </w:rPr>
    </w:lvl>
    <w:lvl w:ilvl="3" w:tplc="073CD684">
      <w:numFmt w:val="bullet"/>
      <w:lvlText w:val="•"/>
      <w:lvlJc w:val="left"/>
      <w:pPr>
        <w:ind w:left="3195" w:hanging="360"/>
      </w:pPr>
      <w:rPr>
        <w:rFonts w:hint="default"/>
        <w:lang w:val="uk-UA" w:eastAsia="uk-UA" w:bidi="uk-UA"/>
      </w:rPr>
    </w:lvl>
    <w:lvl w:ilvl="4" w:tplc="4120D350">
      <w:numFmt w:val="bullet"/>
      <w:lvlText w:val="•"/>
      <w:lvlJc w:val="left"/>
      <w:pPr>
        <w:ind w:left="4174" w:hanging="360"/>
      </w:pPr>
      <w:rPr>
        <w:rFonts w:hint="default"/>
        <w:lang w:val="uk-UA" w:eastAsia="uk-UA" w:bidi="uk-UA"/>
      </w:rPr>
    </w:lvl>
    <w:lvl w:ilvl="5" w:tplc="21400ABC">
      <w:numFmt w:val="bullet"/>
      <w:lvlText w:val="•"/>
      <w:lvlJc w:val="left"/>
      <w:pPr>
        <w:ind w:left="5153" w:hanging="360"/>
      </w:pPr>
      <w:rPr>
        <w:rFonts w:hint="default"/>
        <w:lang w:val="uk-UA" w:eastAsia="uk-UA" w:bidi="uk-UA"/>
      </w:rPr>
    </w:lvl>
    <w:lvl w:ilvl="6" w:tplc="278A6710">
      <w:numFmt w:val="bullet"/>
      <w:lvlText w:val="•"/>
      <w:lvlJc w:val="left"/>
      <w:pPr>
        <w:ind w:left="6131" w:hanging="360"/>
      </w:pPr>
      <w:rPr>
        <w:rFonts w:hint="default"/>
        <w:lang w:val="uk-UA" w:eastAsia="uk-UA" w:bidi="uk-UA"/>
      </w:rPr>
    </w:lvl>
    <w:lvl w:ilvl="7" w:tplc="527CF6D6">
      <w:numFmt w:val="bullet"/>
      <w:lvlText w:val="•"/>
      <w:lvlJc w:val="left"/>
      <w:pPr>
        <w:ind w:left="7110" w:hanging="360"/>
      </w:pPr>
      <w:rPr>
        <w:rFonts w:hint="default"/>
        <w:lang w:val="uk-UA" w:eastAsia="uk-UA" w:bidi="uk-UA"/>
      </w:rPr>
    </w:lvl>
    <w:lvl w:ilvl="8" w:tplc="17F6B75E">
      <w:numFmt w:val="bullet"/>
      <w:lvlText w:val="•"/>
      <w:lvlJc w:val="left"/>
      <w:pPr>
        <w:ind w:left="8089" w:hanging="360"/>
      </w:pPr>
      <w:rPr>
        <w:rFonts w:hint="default"/>
        <w:lang w:val="uk-UA" w:eastAsia="uk-UA" w:bidi="uk-UA"/>
      </w:rPr>
    </w:lvl>
  </w:abstractNum>
  <w:abstractNum w:abstractNumId="1" w15:restartNumberingAfterBreak="0">
    <w:nsid w:val="7FCA402B"/>
    <w:multiLevelType w:val="multilevel"/>
    <w:tmpl w:val="005056F8"/>
    <w:lvl w:ilvl="0">
      <w:start w:val="24"/>
      <w:numFmt w:val="decimal"/>
      <w:lvlText w:val="%1"/>
      <w:lvlJc w:val="left"/>
      <w:pPr>
        <w:ind w:left="262" w:hanging="771"/>
        <w:jc w:val="left"/>
      </w:pPr>
      <w:rPr>
        <w:rFonts w:hint="default"/>
        <w:lang w:val="uk-UA" w:eastAsia="uk-UA" w:bidi="uk-UA"/>
      </w:rPr>
    </w:lvl>
    <w:lvl w:ilvl="1">
      <w:start w:val="12"/>
      <w:numFmt w:val="decimal"/>
      <w:lvlText w:val="%1.%2."/>
      <w:lvlJc w:val="left"/>
      <w:pPr>
        <w:ind w:left="262" w:hanging="77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26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start w:val="1"/>
      <w:numFmt w:val="decimal"/>
      <w:lvlText w:val="%4."/>
      <w:lvlJc w:val="left"/>
      <w:pPr>
        <w:ind w:left="415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6122" w:hanging="28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776" w:hanging="28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430" w:hanging="28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4" w:hanging="28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38" w:hanging="281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23EA"/>
    <w:rsid w:val="00643795"/>
    <w:rsid w:val="00664DC2"/>
    <w:rsid w:val="00A16351"/>
    <w:rsid w:val="00B57FC7"/>
    <w:rsid w:val="00E2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C9A51-24D6-49F1-9C69-82F112E1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23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firstLine="719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A16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6351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A16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6351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A163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6351"/>
    <w:rPr>
      <w:rFonts w:ascii="Segoe UI" w:eastAsia="Times New Roman" w:hAnsi="Segoe UI" w:cs="Segoe UI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SPecialiST RePack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Відділ економіки</dc:creator>
  <cp:lastModifiedBy>Пользователь Windows</cp:lastModifiedBy>
  <cp:revision>3</cp:revision>
  <cp:lastPrinted>2021-01-11T12:21:00Z</cp:lastPrinted>
  <dcterms:created xsi:type="dcterms:W3CDTF">2021-01-06T08:03:00Z</dcterms:created>
  <dcterms:modified xsi:type="dcterms:W3CDTF">2021-01-11T12:21:00Z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2021-01-06T00:00:00Z</vt:filetime>
  </property>
</Properties>
</file>