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D1" w:rsidRDefault="003F5BD1" w:rsidP="00803CC6">
      <w:pPr>
        <w:jc w:val="center"/>
        <w:rPr>
          <w:i/>
          <w:lang w:val="uk-UA"/>
        </w:rPr>
      </w:pPr>
      <w:r w:rsidRPr="00F15474">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3F5BD1" w:rsidRDefault="003F5BD1" w:rsidP="00803CC6">
      <w:pPr>
        <w:jc w:val="center"/>
        <w:rPr>
          <w:i/>
          <w:lang w:val="uk-UA"/>
        </w:rPr>
      </w:pPr>
    </w:p>
    <w:p w:rsidR="003F5BD1" w:rsidRDefault="003F5BD1" w:rsidP="00803CC6">
      <w:pPr>
        <w:pStyle w:val="Heading1"/>
        <w:rPr>
          <w:sz w:val="32"/>
          <w:szCs w:val="32"/>
        </w:rPr>
      </w:pPr>
      <w:r>
        <w:rPr>
          <w:rFonts w:ascii="Arial" w:hAnsi="Arial"/>
          <w:sz w:val="38"/>
        </w:rPr>
        <w:t xml:space="preserve"> </w:t>
      </w:r>
      <w:r>
        <w:rPr>
          <w:sz w:val="32"/>
          <w:szCs w:val="32"/>
        </w:rPr>
        <w:t xml:space="preserve">ЛЕТИЧІВСЬКА СЕЛИЩНА РАДА </w:t>
      </w:r>
    </w:p>
    <w:p w:rsidR="003F5BD1" w:rsidRDefault="003F5BD1" w:rsidP="00803CC6">
      <w:pPr>
        <w:pStyle w:val="Heading1"/>
        <w:rPr>
          <w:i/>
          <w:sz w:val="32"/>
          <w:szCs w:val="32"/>
        </w:rPr>
      </w:pPr>
      <w:r>
        <w:rPr>
          <w:sz w:val="32"/>
          <w:szCs w:val="32"/>
        </w:rPr>
        <w:t>ЛЕТИЧІВСЬКОГО РАЙОНУ ХМЕЛЬНИЦЬКОЇ ОБЛАСТІ</w:t>
      </w:r>
    </w:p>
    <w:p w:rsidR="003F5BD1" w:rsidRDefault="003F5BD1" w:rsidP="00803CC6">
      <w:pPr>
        <w:jc w:val="center"/>
        <w:rPr>
          <w:b/>
          <w:sz w:val="32"/>
          <w:szCs w:val="32"/>
          <w:lang w:val="uk-UA"/>
        </w:rPr>
      </w:pPr>
      <w:r>
        <w:rPr>
          <w:b/>
          <w:sz w:val="32"/>
          <w:szCs w:val="32"/>
          <w:lang w:val="uk-UA"/>
        </w:rPr>
        <w:t xml:space="preserve">ВИКОНАВЧИЙ КОМІТЕТ </w:t>
      </w:r>
    </w:p>
    <w:p w:rsidR="003F5BD1" w:rsidRDefault="003F5BD1" w:rsidP="00803CC6">
      <w:pPr>
        <w:jc w:val="center"/>
        <w:rPr>
          <w:b/>
          <w:sz w:val="36"/>
          <w:lang w:val="uk-UA"/>
        </w:rPr>
      </w:pPr>
      <w:r>
        <w:rPr>
          <w:b/>
          <w:sz w:val="36"/>
          <w:lang w:val="uk-UA"/>
        </w:rPr>
        <w:t xml:space="preserve">  Р І Ш Е Н Н Я</w:t>
      </w:r>
    </w:p>
    <w:p w:rsidR="003F5BD1" w:rsidRDefault="003F5BD1" w:rsidP="00803CC6">
      <w:pPr>
        <w:tabs>
          <w:tab w:val="left" w:pos="660"/>
        </w:tabs>
        <w:jc w:val="center"/>
        <w:rPr>
          <w:b/>
          <w:sz w:val="36"/>
          <w:lang w:val="uk-UA"/>
        </w:rPr>
      </w:pPr>
    </w:p>
    <w:p w:rsidR="003F5BD1" w:rsidRDefault="003F5BD1" w:rsidP="00803CC6">
      <w:pPr>
        <w:tabs>
          <w:tab w:val="left" w:pos="660"/>
        </w:tabs>
        <w:jc w:val="both"/>
        <w:rPr>
          <w:sz w:val="28"/>
          <w:szCs w:val="28"/>
          <w:lang w:val="uk-UA"/>
        </w:rPr>
      </w:pPr>
      <w:r>
        <w:rPr>
          <w:sz w:val="28"/>
          <w:szCs w:val="28"/>
          <w:lang w:val="uk-UA"/>
        </w:rPr>
        <w:t xml:space="preserve">  15.08. 2019 р.                                      Летичів                                    №   164</w:t>
      </w:r>
    </w:p>
    <w:p w:rsidR="003F5BD1" w:rsidRDefault="003F5BD1" w:rsidP="00803CC6">
      <w:pPr>
        <w:rPr>
          <w:sz w:val="28"/>
          <w:szCs w:val="28"/>
          <w:lang w:val="uk-UA"/>
        </w:rPr>
      </w:pPr>
    </w:p>
    <w:p w:rsidR="003F5BD1" w:rsidRDefault="003F5BD1" w:rsidP="00803CC6">
      <w:pPr>
        <w:pStyle w:val="BodyTextIndent"/>
        <w:ind w:left="0" w:right="5035"/>
        <w:rPr>
          <w:sz w:val="28"/>
          <w:szCs w:val="28"/>
          <w:lang w:val="uk-UA"/>
        </w:rPr>
      </w:pPr>
      <w:r>
        <w:rPr>
          <w:sz w:val="28"/>
          <w:szCs w:val="28"/>
          <w:lang w:val="uk-UA"/>
        </w:rPr>
        <w:t>Про дозвіл на зрізку дерев</w:t>
      </w:r>
    </w:p>
    <w:p w:rsidR="003F5BD1" w:rsidRDefault="003F5BD1" w:rsidP="00803CC6">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3F5BD1" w:rsidRDefault="003F5BD1" w:rsidP="00803CC6">
      <w:pPr>
        <w:jc w:val="center"/>
        <w:rPr>
          <w:sz w:val="16"/>
          <w:szCs w:val="16"/>
          <w:lang w:val="uk-UA"/>
        </w:rPr>
      </w:pPr>
    </w:p>
    <w:p w:rsidR="003F5BD1" w:rsidRDefault="003F5BD1" w:rsidP="00803CC6">
      <w:pPr>
        <w:jc w:val="center"/>
        <w:rPr>
          <w:sz w:val="28"/>
          <w:szCs w:val="28"/>
          <w:lang w:val="uk-UA"/>
        </w:rPr>
      </w:pPr>
      <w:r>
        <w:rPr>
          <w:sz w:val="28"/>
          <w:szCs w:val="28"/>
          <w:lang w:val="uk-UA"/>
        </w:rPr>
        <w:t>В И Р І Ш И В :</w:t>
      </w:r>
    </w:p>
    <w:p w:rsidR="003F5BD1" w:rsidRDefault="003F5BD1" w:rsidP="00803CC6">
      <w:pPr>
        <w:jc w:val="both"/>
        <w:rPr>
          <w:sz w:val="28"/>
          <w:szCs w:val="28"/>
          <w:lang w:val="uk-UA"/>
        </w:rPr>
      </w:pPr>
    </w:p>
    <w:p w:rsidR="003F5BD1" w:rsidRDefault="003F5BD1" w:rsidP="00803CC6">
      <w:pPr>
        <w:pStyle w:val="ListParagraph"/>
        <w:numPr>
          <w:ilvl w:val="0"/>
          <w:numId w:val="1"/>
        </w:numPr>
        <w:jc w:val="both"/>
        <w:rPr>
          <w:sz w:val="28"/>
          <w:szCs w:val="28"/>
          <w:lang w:val="uk-UA"/>
        </w:rPr>
      </w:pPr>
      <w:r>
        <w:rPr>
          <w:sz w:val="28"/>
          <w:szCs w:val="28"/>
          <w:lang w:val="uk-UA"/>
        </w:rPr>
        <w:t>Дати  дозвіл:</w:t>
      </w:r>
    </w:p>
    <w:p w:rsidR="003F5BD1" w:rsidRDefault="003F5BD1" w:rsidP="00803CC6">
      <w:pPr>
        <w:pStyle w:val="ListParagraph"/>
        <w:ind w:left="735"/>
        <w:jc w:val="both"/>
        <w:rPr>
          <w:sz w:val="16"/>
          <w:szCs w:val="16"/>
          <w:lang w:val="uk-UA"/>
        </w:rPr>
      </w:pPr>
    </w:p>
    <w:p w:rsidR="003F5BD1" w:rsidRPr="00875B1B" w:rsidRDefault="003F5BD1" w:rsidP="00803CC6">
      <w:pPr>
        <w:ind w:left="709" w:hanging="349"/>
        <w:jc w:val="both"/>
        <w:rPr>
          <w:sz w:val="28"/>
          <w:szCs w:val="28"/>
          <w:lang w:val="uk-UA"/>
        </w:rPr>
      </w:pPr>
      <w:r>
        <w:rPr>
          <w:sz w:val="28"/>
          <w:szCs w:val="28"/>
          <w:lang w:val="uk-UA"/>
        </w:rPr>
        <w:t>-   Летичівській селищній раді на зрізку однієї аварійної осікори за адресою смт Летичів, вул. Вишнева (КМС), одного аварійного ясена за адресою смт Летичів, вул. Савіцького, 35, дев</w:t>
      </w:r>
      <w:r w:rsidRPr="00875B1B">
        <w:rPr>
          <w:sz w:val="28"/>
          <w:szCs w:val="28"/>
        </w:rPr>
        <w:t>’</w:t>
      </w:r>
      <w:r>
        <w:rPr>
          <w:sz w:val="28"/>
          <w:szCs w:val="28"/>
          <w:lang w:val="uk-UA"/>
        </w:rPr>
        <w:t>яти аварійних акацій за адресою смт Летичів (кладовище «Завовк»), одного аварійного ясена за адресою смт Летичів, вул. Героїв Крут, 19, п’яти сухостійних ялин за адресою с. Прилужне (біля ФАПу), одного аварійного ясена за адресою с. Прилужне, вул. Братів Закордонців (біля церкви)</w:t>
      </w:r>
      <w:bookmarkStart w:id="0" w:name="_GoBack"/>
      <w:bookmarkEnd w:id="0"/>
      <w:r>
        <w:rPr>
          <w:sz w:val="28"/>
          <w:szCs w:val="28"/>
          <w:lang w:val="uk-UA"/>
        </w:rPr>
        <w:t>, п’яти сухостійних вишень за адресою с. Грушківці вул. Квітнева, 17.</w:t>
      </w:r>
    </w:p>
    <w:p w:rsidR="003F5BD1" w:rsidRDefault="003F5BD1" w:rsidP="00803CC6">
      <w:pPr>
        <w:jc w:val="both"/>
        <w:rPr>
          <w:sz w:val="16"/>
          <w:szCs w:val="16"/>
          <w:lang w:val="uk-UA"/>
        </w:rPr>
      </w:pPr>
      <w:r>
        <w:rPr>
          <w:sz w:val="28"/>
          <w:szCs w:val="28"/>
          <w:lang w:val="uk-UA"/>
        </w:rPr>
        <w:t xml:space="preserve">          </w:t>
      </w:r>
    </w:p>
    <w:p w:rsidR="003F5BD1" w:rsidRDefault="003F5BD1" w:rsidP="00803CC6">
      <w:pPr>
        <w:pStyle w:val="ListParagraph"/>
        <w:ind w:left="0"/>
        <w:jc w:val="both"/>
        <w:rPr>
          <w:sz w:val="28"/>
          <w:szCs w:val="28"/>
          <w:lang w:val="uk-UA"/>
        </w:rPr>
      </w:pPr>
      <w:r>
        <w:rPr>
          <w:sz w:val="28"/>
          <w:szCs w:val="28"/>
          <w:lang w:val="uk-UA"/>
        </w:rPr>
        <w:t xml:space="preserve">     2. Термін дії рішення про дозвіл на зрізку дерев – 6 місяців.</w:t>
      </w:r>
    </w:p>
    <w:p w:rsidR="003F5BD1" w:rsidRDefault="003F5BD1" w:rsidP="00803CC6">
      <w:pPr>
        <w:pStyle w:val="ListParagraph"/>
        <w:ind w:left="0"/>
        <w:jc w:val="both"/>
        <w:rPr>
          <w:sz w:val="16"/>
          <w:szCs w:val="16"/>
          <w:lang w:val="uk-UA"/>
        </w:rPr>
      </w:pPr>
    </w:p>
    <w:p w:rsidR="003F5BD1" w:rsidRDefault="003F5BD1" w:rsidP="00803CC6">
      <w:pPr>
        <w:spacing w:line="293" w:lineRule="atLeast"/>
        <w:jc w:val="both"/>
        <w:textAlignment w:val="baseline"/>
        <w:rPr>
          <w:sz w:val="28"/>
          <w:szCs w:val="28"/>
          <w:lang w:val="uk-UA" w:eastAsia="ru-RU"/>
        </w:rPr>
      </w:pPr>
      <w:r>
        <w:rPr>
          <w:sz w:val="28"/>
          <w:szCs w:val="28"/>
          <w:lang w:val="uk-UA"/>
        </w:rPr>
        <w:t xml:space="preserve">     3.  Контроль  за  виконанням   даного  рішення  покласти  на начальника відділу житлово – комунального господарства, інфраструктури, охорони навколишнього середовища Пузарецького В.І.</w:t>
      </w:r>
    </w:p>
    <w:p w:rsidR="003F5BD1" w:rsidRDefault="003F5BD1" w:rsidP="00803CC6">
      <w:pPr>
        <w:spacing w:line="293" w:lineRule="atLeast"/>
        <w:jc w:val="both"/>
        <w:textAlignment w:val="baseline"/>
        <w:rPr>
          <w:sz w:val="28"/>
          <w:szCs w:val="28"/>
          <w:lang w:val="uk-UA" w:eastAsia="ru-RU"/>
        </w:rPr>
      </w:pPr>
    </w:p>
    <w:p w:rsidR="003F5BD1" w:rsidRDefault="003F5BD1" w:rsidP="00803CC6">
      <w:pPr>
        <w:spacing w:line="293" w:lineRule="atLeast"/>
        <w:jc w:val="both"/>
        <w:textAlignment w:val="baseline"/>
        <w:rPr>
          <w:sz w:val="28"/>
          <w:szCs w:val="28"/>
          <w:lang w:val="uk-UA" w:eastAsia="ru-RU"/>
        </w:rPr>
      </w:pPr>
    </w:p>
    <w:p w:rsidR="003F5BD1" w:rsidRDefault="003F5BD1" w:rsidP="00803CC6">
      <w:pPr>
        <w:tabs>
          <w:tab w:val="left" w:pos="1470"/>
        </w:tabs>
      </w:pPr>
      <w:r>
        <w:rPr>
          <w:lang w:val="uk-UA"/>
        </w:rPr>
        <w:tab/>
      </w:r>
      <w:r>
        <w:rPr>
          <w:sz w:val="28"/>
          <w:szCs w:val="28"/>
          <w:lang w:val="uk-UA"/>
        </w:rPr>
        <w:t xml:space="preserve">Селищний голова                                                 </w:t>
      </w:r>
      <w:r>
        <w:rPr>
          <w:sz w:val="28"/>
          <w:szCs w:val="28"/>
        </w:rPr>
        <w:t>Ігор ТИСЯЧНИЙ</w:t>
      </w:r>
    </w:p>
    <w:p w:rsidR="003F5BD1" w:rsidRDefault="003F5BD1" w:rsidP="00803CC6">
      <w:pPr>
        <w:rPr>
          <w:lang w:val="uk-UA"/>
        </w:rPr>
      </w:pPr>
      <w:r>
        <w:rPr>
          <w:lang w:val="uk-UA"/>
        </w:rPr>
        <w:t xml:space="preserve">  </w:t>
      </w:r>
    </w:p>
    <w:sectPr w:rsidR="003F5BD1" w:rsidSect="002E6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CC6"/>
    <w:rsid w:val="000F2B8D"/>
    <w:rsid w:val="002E6257"/>
    <w:rsid w:val="003047F8"/>
    <w:rsid w:val="003E0868"/>
    <w:rsid w:val="003F5BD1"/>
    <w:rsid w:val="00400427"/>
    <w:rsid w:val="004E36D5"/>
    <w:rsid w:val="004F326C"/>
    <w:rsid w:val="006D2046"/>
    <w:rsid w:val="006F1E36"/>
    <w:rsid w:val="007B09EE"/>
    <w:rsid w:val="00803CC6"/>
    <w:rsid w:val="00875B1B"/>
    <w:rsid w:val="008A2426"/>
    <w:rsid w:val="008D27BE"/>
    <w:rsid w:val="0095220D"/>
    <w:rsid w:val="00A62F9D"/>
    <w:rsid w:val="00A74D01"/>
    <w:rsid w:val="00A91FE0"/>
    <w:rsid w:val="00AB259D"/>
    <w:rsid w:val="00B548AE"/>
    <w:rsid w:val="00B612CE"/>
    <w:rsid w:val="00C14952"/>
    <w:rsid w:val="00DC5A66"/>
    <w:rsid w:val="00F15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C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803CC6"/>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CC6"/>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803CC6"/>
    <w:pPr>
      <w:spacing w:after="120"/>
      <w:ind w:left="283"/>
    </w:pPr>
  </w:style>
  <w:style w:type="character" w:customStyle="1" w:styleId="BodyTextIndentChar">
    <w:name w:val="Body Text Indent Char"/>
    <w:basedOn w:val="DefaultParagraphFont"/>
    <w:link w:val="BodyTextIndent"/>
    <w:uiPriority w:val="99"/>
    <w:semiHidden/>
    <w:locked/>
    <w:rsid w:val="00803CC6"/>
    <w:rPr>
      <w:rFonts w:ascii="Times New Roman" w:hAnsi="Times New Roman" w:cs="Times New Roman"/>
      <w:sz w:val="24"/>
      <w:szCs w:val="24"/>
      <w:lang w:eastAsia="ar-SA" w:bidi="ar-SA"/>
    </w:rPr>
  </w:style>
  <w:style w:type="paragraph" w:styleId="ListParagraph">
    <w:name w:val="List Paragraph"/>
    <w:basedOn w:val="Normal"/>
    <w:uiPriority w:val="99"/>
    <w:qFormat/>
    <w:rsid w:val="00803CC6"/>
    <w:pPr>
      <w:ind w:left="720"/>
      <w:contextualSpacing/>
    </w:pPr>
  </w:style>
  <w:style w:type="paragraph" w:styleId="BalloonText">
    <w:name w:val="Balloon Text"/>
    <w:basedOn w:val="Normal"/>
    <w:link w:val="BalloonTextChar"/>
    <w:uiPriority w:val="99"/>
    <w:semiHidden/>
    <w:rsid w:val="00803C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CC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40094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Pages>
  <Words>217</Words>
  <Characters>1238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let sr</cp:lastModifiedBy>
  <cp:revision>9</cp:revision>
  <cp:lastPrinted>2019-09-04T07:10:00Z</cp:lastPrinted>
  <dcterms:created xsi:type="dcterms:W3CDTF">2019-06-12T12:44:00Z</dcterms:created>
  <dcterms:modified xsi:type="dcterms:W3CDTF">2019-09-04T07:10:00Z</dcterms:modified>
</cp:coreProperties>
</file>